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8" w:w="11906" w:orient="portrait"/>
          <w:pgMar w:bottom="1440.0000000000002" w:top="1440.0000000000002" w:left="1802.8346456692916" w:right="1802.8346456692916" w:header="720" w:footer="720"/>
          <w:pgNumType w:start="1"/>
        </w:sectPr>
      </w:pPr>
      <w:bookmarkStart w:colFirst="0" w:colLast="0" w:name="_si0p4v2brf4w" w:id="0"/>
      <w:bookmarkEnd w:id="0"/>
      <w:r w:rsidDel="00000000" w:rsidR="00000000" w:rsidRPr="00000000">
        <w:rPr>
          <w:rFonts w:ascii="Inter Tight SemiBold" w:cs="Inter Tight SemiBold" w:eastAsia="Inter Tight SemiBold" w:hAnsi="Inter Tight SemiBold"/>
          <w:b w:val="0"/>
          <w:bCs w:val="0"/>
          <w:i w:val="0"/>
          <w:iCs w:val="0"/>
          <w:smallCaps w:val="0"/>
          <w:strike w:val="0"/>
          <w:color w:val="000000"/>
          <w:sz w:val="80"/>
          <w:szCs w:val="80"/>
          <w:u w:val="none"/>
          <w:shd w:fill="auto" w:val="clear"/>
          <w:vertAlign w:val="baseline"/>
          <w:rtl w:val="0"/>
        </w:rPr>
        <w:t xml:space="preserve">Dokumentmall (sv)</w:t>
      </w:r>
      <w:r w:rsidDel="00000000" w:rsidR="00000000" w:rsidRPr="00000000">
        <w:rPr>
          <w:rtl w:val="0"/>
        </w:rPr>
      </w:r>
    </w:p>
    <w:p w:rsidR="00000000" w:rsidDel="00000000" w:rsidP="00000000" w:rsidRDefault="00000000" w:rsidRPr="00000000" w14:paraId="00000002">
      <w:pPr>
        <w:pStyle w:val="Title"/>
        <w:spacing w:after="200" w:lineRule="auto"/>
        <w:rPr>
          <w:color w:val="000080"/>
        </w:rPr>
      </w:pPr>
      <w:bookmarkStart w:colFirst="0" w:colLast="0" w:name="_v0yr92eb02pn" w:id="1"/>
      <w:bookmarkEnd w:id="1"/>
      <w:r w:rsidDel="00000000" w:rsidR="00000000" w:rsidRPr="00000000">
        <w:rPr>
          <w:color w:val="000080"/>
          <w:rtl w:val="0"/>
        </w:rPr>
        <w:t xml:space="preserve">Styrelsens arbetsordning</w:t>
      </w:r>
    </w:p>
    <w:p w:rsidR="00000000" w:rsidDel="00000000" w:rsidP="00000000" w:rsidRDefault="00000000" w:rsidRPr="00000000" w14:paraId="00000003">
      <w:pPr>
        <w:pStyle w:val="Subtitle"/>
        <w:rPr>
          <w:rFonts w:ascii="Inter SemiBold" w:cs="Inter SemiBold" w:eastAsia="Inter SemiBold" w:hAnsi="Inter SemiBold"/>
        </w:rPr>
      </w:pPr>
      <w:bookmarkStart w:colFirst="0" w:colLast="0" w:name="_8osquos5977a" w:id="2"/>
      <w:bookmarkEnd w:id="2"/>
      <w:r w:rsidDel="00000000" w:rsidR="00000000" w:rsidRPr="00000000">
        <w:rPr>
          <w:rFonts w:ascii="Inter SemiBold" w:cs="Inter SemiBold" w:eastAsia="Inter SemiBold" w:hAnsi="Inter SemiBold"/>
          <w:color w:val="ffffff"/>
          <w:sz w:val="26"/>
          <w:szCs w:val="26"/>
          <w:highlight w:val="blue"/>
          <w:rtl w:val="0"/>
        </w:rPr>
        <w:t xml:space="preserve"> Fastställd av styrelsen 2026-08-05</w:t>
      </w:r>
      <w:r w:rsidDel="00000000" w:rsidR="00000000" w:rsidRPr="00000000">
        <w:rPr>
          <w:rFonts w:ascii="Inter SemiBold" w:cs="Inter SemiBold" w:eastAsia="Inter SemiBold" w:hAnsi="Inter SemiBold"/>
          <w:color w:val="000080"/>
          <w:sz w:val="26"/>
          <w:szCs w:val="26"/>
          <w:highlight w:val="blue"/>
          <w:rtl w:val="0"/>
        </w:rPr>
        <w:t xml:space="preserve">.</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Detta dokument fastställer riktlinjer för styrelsens, presidiets, kårledningens och utskottens arbetssätt och syftar till att ge de som verkar inom organisationen en helhetsbild över besluts- och </w:t>
      </w:r>
      <w:r w:rsidDel="00000000" w:rsidR="00000000" w:rsidRPr="00000000">
        <w:rPr>
          <w:rtl w:val="0"/>
        </w:rPr>
        <w:t xml:space="preserve">beredningsvägar.</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Arbetsordningen utgör grund för styrelsens delegationer och ses årligen över tillsammans med delegationerna.</w:t>
      </w:r>
    </w:p>
    <w:p w:rsidR="00000000" w:rsidDel="00000000" w:rsidP="00000000" w:rsidRDefault="00000000" w:rsidRPr="00000000" w14:paraId="00000006">
      <w:pPr>
        <w:pStyle w:val="Subtitle"/>
        <w:rPr>
          <w:rFonts w:ascii="Inter Tight Light" w:cs="Inter Tight Light" w:eastAsia="Inter Tight Light" w:hAnsi="Inter Tight Light"/>
        </w:rPr>
      </w:pPr>
      <w:bookmarkStart w:colFirst="0" w:colLast="0" w:name="_qupt805jaend" w:id="3"/>
      <w:bookmarkEnd w:id="3"/>
      <w:r w:rsidDel="00000000" w:rsidR="00000000" w:rsidRPr="00000000">
        <w:rPr>
          <w:rFonts w:ascii="Inter Tight Light" w:cs="Inter Tight Light" w:eastAsia="Inter Tight Light" w:hAnsi="Inter Tight Light"/>
          <w:rtl w:val="0"/>
        </w:rPr>
        <w:t xml:space="preserve">Arbetsordningens</w:t>
      </w:r>
      <w:r w:rsidDel="00000000" w:rsidR="00000000" w:rsidRPr="00000000">
        <w:rPr>
          <w:rFonts w:ascii="Inter Tight Light" w:cs="Inter Tight Light" w:eastAsia="Inter Tight Light" w:hAnsi="Inter Tight Light"/>
          <w:rtl w:val="0"/>
        </w:rPr>
        <w:t xml:space="preserve"> innehåll</w:t>
      </w:r>
    </w:p>
    <w:sdt>
      <w:sdtPr>
        <w:id w:val="-510515721"/>
        <w:docPartObj>
          <w:docPartGallery w:val="Table of Contents"/>
          <w:docPartUnique w:val="1"/>
        </w:docPartObj>
      </w:sdtPr>
      <w:sdtContent>
        <w:p w:rsidR="00000000" w:rsidDel="00000000" w:rsidP="00000000" w:rsidRDefault="00000000" w:rsidRPr="00000000" w14:paraId="00000007">
          <w:pPr>
            <w:widowControl w:val="0"/>
            <w:tabs>
              <w:tab w:val="right" w:leader="none" w:pos="12000"/>
            </w:tabs>
            <w:spacing w:after="0" w:before="60" w:line="240" w:lineRule="auto"/>
            <w:jc w:val="left"/>
            <w:rPr>
              <w:rFonts w:ascii="Inter SemiBold" w:cs="Inter SemiBold" w:eastAsia="Inter SemiBold" w:hAnsi="Inter SemiBold"/>
              <w:sz w:val="20"/>
              <w:szCs w:val="20"/>
            </w:rPr>
          </w:pPr>
          <w:r w:rsidDel="00000000" w:rsidR="00000000" w:rsidRPr="00000000">
            <w:fldChar w:fldCharType="begin"/>
            <w:instrText xml:space="preserve"> TOC \h \u \z \t "Heading 1,1,Heading 2,2,Heading 4,4,Heading 5,5,Heading 6,6,"</w:instrText>
            <w:fldChar w:fldCharType="separate"/>
          </w:r>
          <w:hyperlink w:anchor="_uosubvbgqvj9">
            <w:r w:rsidDel="00000000" w:rsidR="00000000" w:rsidRPr="00000000">
              <w:rPr>
                <w:rFonts w:ascii="Inter SemiBold" w:cs="Inter SemiBold" w:eastAsia="Inter SemiBold" w:hAnsi="Inter SemiBold"/>
                <w:sz w:val="20"/>
                <w:szCs w:val="20"/>
                <w:rtl w:val="0"/>
              </w:rPr>
              <w:t xml:space="preserve">1. Styrelse</w:t>
              <w:tab/>
              <w:t xml:space="preserve">1</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after="0" w:before="60" w:line="240" w:lineRule="auto"/>
            <w:ind w:left="360" w:firstLine="0"/>
            <w:jc w:val="left"/>
            <w:rPr>
              <w:sz w:val="20"/>
              <w:szCs w:val="20"/>
            </w:rPr>
          </w:pPr>
          <w:hyperlink w:anchor="_nmxzzvus1aoz">
            <w:r w:rsidDel="00000000" w:rsidR="00000000" w:rsidRPr="00000000">
              <w:rPr>
                <w:sz w:val="20"/>
                <w:szCs w:val="20"/>
                <w:rtl w:val="0"/>
              </w:rPr>
              <w:t xml:space="preserve">1.1 Styrelsens uppdrag</w:t>
              <w:tab/>
              <w:t xml:space="preserve">1</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after="0" w:before="60" w:line="240" w:lineRule="auto"/>
            <w:ind w:left="360" w:firstLine="0"/>
            <w:jc w:val="left"/>
            <w:rPr>
              <w:sz w:val="20"/>
              <w:szCs w:val="20"/>
            </w:rPr>
          </w:pPr>
          <w:hyperlink w:anchor="_yp1e36o3uyaz">
            <w:r w:rsidDel="00000000" w:rsidR="00000000" w:rsidRPr="00000000">
              <w:rPr>
                <w:sz w:val="20"/>
                <w:szCs w:val="20"/>
                <w:rtl w:val="0"/>
              </w:rPr>
              <w:t xml:space="preserve">1.2 Styrelsens sammansättning</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after="0" w:before="60" w:line="240" w:lineRule="auto"/>
            <w:ind w:left="360" w:firstLine="0"/>
            <w:jc w:val="left"/>
            <w:rPr>
              <w:sz w:val="20"/>
              <w:szCs w:val="20"/>
            </w:rPr>
          </w:pPr>
          <w:hyperlink w:anchor="_tr0pxb7qxhhi">
            <w:r w:rsidDel="00000000" w:rsidR="00000000" w:rsidRPr="00000000">
              <w:rPr>
                <w:sz w:val="20"/>
                <w:szCs w:val="20"/>
                <w:rtl w:val="0"/>
              </w:rPr>
              <w:t xml:space="preserve">1.2 Styrelsens förhållningssätt</w:t>
              <w:tab/>
              <w:t xml:space="preserve">2</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after="0" w:before="60" w:line="240" w:lineRule="auto"/>
            <w:ind w:left="360" w:firstLine="0"/>
            <w:jc w:val="left"/>
            <w:rPr>
              <w:sz w:val="20"/>
              <w:szCs w:val="20"/>
            </w:rPr>
          </w:pPr>
          <w:hyperlink w:anchor="_r94vzywscoo6">
            <w:r w:rsidDel="00000000" w:rsidR="00000000" w:rsidRPr="00000000">
              <w:rPr>
                <w:sz w:val="20"/>
                <w:szCs w:val="20"/>
                <w:rtl w:val="0"/>
              </w:rPr>
              <w:t xml:space="preserve">1.3 Styrelsens sammanträden</w:t>
              <w:tab/>
              <w:t xml:space="preserve">2</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after="0" w:before="60" w:line="240" w:lineRule="auto"/>
            <w:ind w:left="360" w:firstLine="0"/>
            <w:jc w:val="left"/>
            <w:rPr>
              <w:sz w:val="20"/>
              <w:szCs w:val="20"/>
            </w:rPr>
          </w:pPr>
          <w:hyperlink w:anchor="_vz5j6gt8ti5t">
            <w:r w:rsidDel="00000000" w:rsidR="00000000" w:rsidRPr="00000000">
              <w:rPr>
                <w:sz w:val="20"/>
                <w:szCs w:val="20"/>
                <w:rtl w:val="0"/>
              </w:rPr>
              <w:t xml:space="preserve">1.4 Kalendarium för styrelsemöten</w:t>
              <w:tab/>
              <w:t xml:space="preserve">4</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after="0" w:before="60" w:line="240" w:lineRule="auto"/>
            <w:ind w:left="360" w:firstLine="0"/>
            <w:jc w:val="left"/>
            <w:rPr>
              <w:sz w:val="20"/>
              <w:szCs w:val="20"/>
            </w:rPr>
          </w:pPr>
          <w:hyperlink w:anchor="_eyk6w7vo9jan">
            <w:r w:rsidDel="00000000" w:rsidR="00000000" w:rsidRPr="00000000">
              <w:rPr>
                <w:sz w:val="20"/>
                <w:szCs w:val="20"/>
                <w:rtl w:val="0"/>
              </w:rPr>
              <w:t xml:space="preserve">1.5 Per capsulam-beslut</w:t>
              <w:tab/>
              <w:t xml:space="preserve">5</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after="0" w:before="60" w:line="240" w:lineRule="auto"/>
            <w:ind w:left="360" w:firstLine="0"/>
            <w:jc w:val="left"/>
            <w:rPr>
              <w:sz w:val="20"/>
              <w:szCs w:val="20"/>
            </w:rPr>
          </w:pPr>
          <w:hyperlink w:anchor="_hpm465mn66tp">
            <w:r w:rsidDel="00000000" w:rsidR="00000000" w:rsidRPr="00000000">
              <w:rPr>
                <w:sz w:val="20"/>
                <w:szCs w:val="20"/>
                <w:rtl w:val="0"/>
              </w:rPr>
              <w:t xml:space="preserve">1.6 Protokoll</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after="0" w:before="60" w:line="240" w:lineRule="auto"/>
            <w:jc w:val="left"/>
            <w:rPr>
              <w:rFonts w:ascii="Inter SemiBold" w:cs="Inter SemiBold" w:eastAsia="Inter SemiBold" w:hAnsi="Inter SemiBold"/>
              <w:sz w:val="20"/>
              <w:szCs w:val="20"/>
            </w:rPr>
          </w:pPr>
          <w:hyperlink w:anchor="_bm30hsfzpsgb">
            <w:r w:rsidDel="00000000" w:rsidR="00000000" w:rsidRPr="00000000">
              <w:rPr>
                <w:rFonts w:ascii="Inter SemiBold" w:cs="Inter SemiBold" w:eastAsia="Inter SemiBold" w:hAnsi="Inter SemiBold"/>
                <w:sz w:val="20"/>
                <w:szCs w:val="20"/>
                <w:rtl w:val="0"/>
              </w:rPr>
              <w:t xml:space="preserve">2. Presidium</w:t>
              <w:tab/>
              <w:t xml:space="preserve">7</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ind w:left="360" w:firstLine="0"/>
            <w:jc w:val="left"/>
            <w:rPr>
              <w:sz w:val="20"/>
              <w:szCs w:val="20"/>
            </w:rPr>
          </w:pPr>
          <w:hyperlink w:anchor="_u4pbq6omzlea">
            <w:r w:rsidDel="00000000" w:rsidR="00000000" w:rsidRPr="00000000">
              <w:rPr>
                <w:sz w:val="20"/>
                <w:szCs w:val="20"/>
                <w:rtl w:val="0"/>
              </w:rPr>
              <w:t xml:space="preserve">2.1 Presidiets sammansättning och uppdrag</w:t>
              <w:tab/>
              <w:t xml:space="preserve">7</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after="0" w:before="60" w:line="240" w:lineRule="auto"/>
            <w:ind w:left="360" w:firstLine="0"/>
            <w:jc w:val="left"/>
            <w:rPr>
              <w:sz w:val="20"/>
              <w:szCs w:val="20"/>
            </w:rPr>
          </w:pPr>
          <w:hyperlink w:anchor="_1o20afvfdzd8">
            <w:r w:rsidDel="00000000" w:rsidR="00000000" w:rsidRPr="00000000">
              <w:rPr>
                <w:sz w:val="20"/>
                <w:szCs w:val="20"/>
                <w:rtl w:val="0"/>
              </w:rPr>
              <w:t xml:space="preserve">2.2 Presidiets arbete</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after="0" w:before="60" w:line="240" w:lineRule="auto"/>
            <w:jc w:val="left"/>
            <w:rPr>
              <w:rFonts w:ascii="Inter Tight SemiBold" w:cs="Inter Tight SemiBold" w:eastAsia="Inter Tight SemiBold" w:hAnsi="Inter Tight SemiBold"/>
              <w:sz w:val="20"/>
              <w:szCs w:val="20"/>
            </w:rPr>
          </w:pPr>
          <w:hyperlink w:anchor="_qes6gs526y1s">
            <w:r w:rsidDel="00000000" w:rsidR="00000000" w:rsidRPr="00000000">
              <w:rPr>
                <w:rFonts w:ascii="Inter Tight SemiBold" w:cs="Inter Tight SemiBold" w:eastAsia="Inter Tight SemiBold" w:hAnsi="Inter Tight SemiBold"/>
                <w:sz w:val="20"/>
                <w:szCs w:val="20"/>
                <w:rtl w:val="0"/>
              </w:rPr>
              <w:t xml:space="preserve">3. Kårledning</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ind w:left="360" w:firstLine="0"/>
            <w:jc w:val="left"/>
            <w:rPr>
              <w:sz w:val="20"/>
              <w:szCs w:val="20"/>
            </w:rPr>
          </w:pPr>
          <w:hyperlink w:anchor="_34ik741jgoay">
            <w:r w:rsidDel="00000000" w:rsidR="00000000" w:rsidRPr="00000000">
              <w:rPr>
                <w:sz w:val="20"/>
                <w:szCs w:val="20"/>
                <w:rtl w:val="0"/>
              </w:rPr>
              <w:t xml:space="preserve">3.1 Kårledningens sammansättning och funktion</w:t>
              <w:tab/>
              <w:t xml:space="preserve">8</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ind w:left="360" w:firstLine="0"/>
            <w:jc w:val="left"/>
            <w:rPr>
              <w:sz w:val="20"/>
              <w:szCs w:val="20"/>
            </w:rPr>
          </w:pPr>
          <w:hyperlink w:anchor="_rj9tya20485r">
            <w:r w:rsidDel="00000000" w:rsidR="00000000" w:rsidRPr="00000000">
              <w:rPr>
                <w:sz w:val="20"/>
                <w:szCs w:val="20"/>
                <w:rtl w:val="0"/>
              </w:rPr>
              <w:t xml:space="preserve">3.2 Krishantering</w:t>
              <w:tab/>
              <w:t xml:space="preserve">9</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jc w:val="left"/>
            <w:rPr>
              <w:rFonts w:ascii="Inter SemiBold" w:cs="Inter SemiBold" w:eastAsia="Inter SemiBold" w:hAnsi="Inter SemiBold"/>
              <w:sz w:val="20"/>
              <w:szCs w:val="20"/>
            </w:rPr>
          </w:pPr>
          <w:hyperlink w:anchor="_2u3uxmb8k4xj">
            <w:r w:rsidDel="00000000" w:rsidR="00000000" w:rsidRPr="00000000">
              <w:rPr>
                <w:rFonts w:ascii="Inter SemiBold" w:cs="Inter SemiBold" w:eastAsia="Inter SemiBold" w:hAnsi="Inter SemiBold"/>
                <w:sz w:val="20"/>
                <w:szCs w:val="20"/>
                <w:rtl w:val="0"/>
              </w:rPr>
              <w:t xml:space="preserve">4. Utskott</w:t>
              <w:tab/>
              <w:t xml:space="preserve">9</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ind w:left="360" w:firstLine="0"/>
            <w:jc w:val="left"/>
            <w:rPr>
              <w:sz w:val="20"/>
              <w:szCs w:val="20"/>
            </w:rPr>
          </w:pPr>
          <w:hyperlink w:anchor="_lxpua7nenf2m">
            <w:r w:rsidDel="00000000" w:rsidR="00000000" w:rsidRPr="00000000">
              <w:rPr>
                <w:sz w:val="20"/>
                <w:szCs w:val="20"/>
                <w:rtl w:val="0"/>
              </w:rPr>
              <w:t xml:space="preserve">4.1 Generellt om utskotten</w:t>
              <w:tab/>
              <w:t xml:space="preserve">9</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ind w:left="360" w:firstLine="0"/>
            <w:jc w:val="left"/>
            <w:rPr>
              <w:sz w:val="20"/>
              <w:szCs w:val="20"/>
            </w:rPr>
          </w:pPr>
          <w:hyperlink w:anchor="_u0fdd7qwi0m7">
            <w:r w:rsidDel="00000000" w:rsidR="00000000" w:rsidRPr="00000000">
              <w:rPr>
                <w:sz w:val="20"/>
                <w:szCs w:val="20"/>
                <w:rtl w:val="0"/>
              </w:rPr>
              <w:t xml:space="preserve">4.1 Medlemsutskottet</w:t>
              <w:tab/>
              <w:t xml:space="preserve">10</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ind w:left="360" w:firstLine="0"/>
            <w:jc w:val="left"/>
            <w:rPr>
              <w:sz w:val="20"/>
              <w:szCs w:val="20"/>
            </w:rPr>
          </w:pPr>
          <w:hyperlink w:anchor="_qxrbahrucm6f">
            <w:r w:rsidDel="00000000" w:rsidR="00000000" w:rsidRPr="00000000">
              <w:rPr>
                <w:sz w:val="20"/>
                <w:szCs w:val="20"/>
                <w:rtl w:val="0"/>
              </w:rPr>
              <w:t xml:space="preserve">4.2 Sociala utskottet</w:t>
              <w:tab/>
              <w:t xml:space="preserve">10</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after="0" w:before="60" w:line="240" w:lineRule="auto"/>
            <w:ind w:left="360" w:firstLine="0"/>
            <w:jc w:val="left"/>
            <w:rPr>
              <w:sz w:val="20"/>
              <w:szCs w:val="20"/>
            </w:rPr>
          </w:pPr>
          <w:hyperlink w:anchor="_733geypqxlbl">
            <w:r w:rsidDel="00000000" w:rsidR="00000000" w:rsidRPr="00000000">
              <w:rPr>
                <w:sz w:val="20"/>
                <w:szCs w:val="20"/>
                <w:rtl w:val="0"/>
              </w:rPr>
              <w:t xml:space="preserve">4.3 Utbildningsutskottet</w:t>
              <w:tab/>
              <w:t xml:space="preserve">10</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after="0" w:before="60" w:line="240" w:lineRule="auto"/>
            <w:jc w:val="left"/>
            <w:rPr>
              <w:rFonts w:ascii="Inter SemiBold" w:cs="Inter SemiBold" w:eastAsia="Inter SemiBold" w:hAnsi="Inter SemiBold"/>
              <w:sz w:val="20"/>
              <w:szCs w:val="20"/>
            </w:rPr>
          </w:pPr>
          <w:hyperlink w:anchor="_ylbr19ruxv69">
            <w:r w:rsidDel="00000000" w:rsidR="00000000" w:rsidRPr="00000000">
              <w:rPr>
                <w:rFonts w:ascii="Inter SemiBold" w:cs="Inter SemiBold" w:eastAsia="Inter SemiBold" w:hAnsi="Inter SemiBold"/>
                <w:sz w:val="20"/>
                <w:szCs w:val="20"/>
                <w:rtl w:val="0"/>
              </w:rPr>
              <w:t xml:space="preserve">5. Generalsekreterare</w:t>
              <w:tab/>
              <w:t xml:space="preserve">11</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after="0" w:before="60" w:line="240" w:lineRule="auto"/>
            <w:jc w:val="left"/>
            <w:rPr>
              <w:rFonts w:ascii="Inter SemiBold" w:cs="Inter SemiBold" w:eastAsia="Inter SemiBold" w:hAnsi="Inter SemiBold"/>
              <w:sz w:val="20"/>
              <w:szCs w:val="20"/>
            </w:rPr>
          </w:pPr>
          <w:hyperlink w:anchor="_644c48c5zk3u">
            <w:r w:rsidDel="00000000" w:rsidR="00000000" w:rsidRPr="00000000">
              <w:rPr>
                <w:rFonts w:ascii="Inter SemiBold" w:cs="Inter SemiBold" w:eastAsia="Inter SemiBold" w:hAnsi="Inter SemiBold"/>
                <w:sz w:val="20"/>
                <w:szCs w:val="20"/>
                <w:rtl w:val="0"/>
              </w:rPr>
              <w:t xml:space="preserve">6. Ekonomi</w:t>
              <w:tab/>
              <w:t xml:space="preserve">11</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ind w:left="360" w:firstLine="0"/>
            <w:jc w:val="left"/>
            <w:rPr>
              <w:sz w:val="20"/>
              <w:szCs w:val="20"/>
            </w:rPr>
          </w:pPr>
          <w:hyperlink w:anchor="_pwlfy9k53anc">
            <w:r w:rsidDel="00000000" w:rsidR="00000000" w:rsidRPr="00000000">
              <w:rPr>
                <w:sz w:val="20"/>
                <w:szCs w:val="20"/>
                <w:rtl w:val="0"/>
              </w:rPr>
              <w:t xml:space="preserve">6.1 Ekonomisk delegation</w:t>
              <w:tab/>
              <w:t xml:space="preserve">11</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ind w:left="360" w:firstLine="0"/>
            <w:jc w:val="left"/>
            <w:rPr>
              <w:sz w:val="20"/>
              <w:szCs w:val="20"/>
            </w:rPr>
          </w:pPr>
          <w:hyperlink w:anchor="_kgdemv6y1513">
            <w:r w:rsidDel="00000000" w:rsidR="00000000" w:rsidRPr="00000000">
              <w:rPr>
                <w:sz w:val="20"/>
                <w:szCs w:val="20"/>
                <w:rtl w:val="0"/>
              </w:rPr>
              <w:t xml:space="preserve">6.2 Ekonomiska beslut</w:t>
              <w:tab/>
              <w:t xml:space="preserve">12</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ind w:left="360" w:firstLine="0"/>
            <w:jc w:val="left"/>
            <w:rPr>
              <w:sz w:val="20"/>
              <w:szCs w:val="20"/>
            </w:rPr>
          </w:pPr>
          <w:hyperlink w:anchor="_dt50de71pfbl">
            <w:r w:rsidDel="00000000" w:rsidR="00000000" w:rsidRPr="00000000">
              <w:rPr>
                <w:sz w:val="20"/>
                <w:szCs w:val="20"/>
                <w:rtl w:val="0"/>
              </w:rPr>
              <w:t xml:space="preserve">6.3 Attestordning</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both"/>
        <w:rPr>
          <w:color w:val="000080"/>
          <w:sz w:val="60"/>
          <w:szCs w:val="60"/>
        </w:rPr>
      </w:pPr>
      <w:bookmarkStart w:colFirst="0" w:colLast="0" w:name="_uosubvbgqvj9" w:id="4"/>
      <w:bookmarkEnd w:id="4"/>
      <w:r w:rsidDel="00000000" w:rsidR="00000000" w:rsidRPr="00000000">
        <w:rPr>
          <w:color w:val="000080"/>
          <w:sz w:val="60"/>
          <w:szCs w:val="60"/>
          <w:rtl w:val="0"/>
        </w:rPr>
        <w:t xml:space="preserve">1. Styrelse</w:t>
      </w:r>
    </w:p>
    <w:p w:rsidR="00000000" w:rsidDel="00000000" w:rsidP="00000000" w:rsidRDefault="00000000" w:rsidRPr="00000000" w14:paraId="00000021">
      <w:pPr>
        <w:pStyle w:val="Heading2"/>
        <w:jc w:val="both"/>
        <w:rPr>
          <w:color w:val="000080"/>
        </w:rPr>
      </w:pPr>
      <w:bookmarkStart w:colFirst="0" w:colLast="0" w:name="_nmxzzvus1aoz" w:id="5"/>
      <w:bookmarkEnd w:id="5"/>
      <w:r w:rsidDel="00000000" w:rsidR="00000000" w:rsidRPr="00000000">
        <w:rPr>
          <w:color w:val="000080"/>
          <w:rtl w:val="0"/>
        </w:rPr>
        <w:t xml:space="preserve">1.1 Styrelsens uppdrag</w:t>
      </w:r>
    </w:p>
    <w:p w:rsidR="00000000" w:rsidDel="00000000" w:rsidP="00000000" w:rsidRDefault="00000000" w:rsidRPr="00000000" w14:paraId="00000022">
      <w:pPr>
        <w:rPr/>
      </w:pPr>
      <w:r w:rsidDel="00000000" w:rsidR="00000000" w:rsidRPr="00000000">
        <w:rPr>
          <w:rtl w:val="0"/>
        </w:rPr>
        <w:t xml:space="preserve">Styrelsens funktion är att strategiskt leda organisationen och fatta långsiktiga och övergripande beslut och är det högst beslutande organet när årsmötet inte är samlat. Detta innebär ansvar för organisationens ekonomi, att verksamhetsplanen följs och att säkerställa ramar för personalorganisationen och deras arbete.</w:t>
      </w:r>
    </w:p>
    <w:p w:rsidR="00000000" w:rsidDel="00000000" w:rsidP="00000000" w:rsidRDefault="00000000" w:rsidRPr="00000000" w14:paraId="00000023">
      <w:pPr>
        <w:rPr/>
      </w:pPr>
      <w:r w:rsidDel="00000000" w:rsidR="00000000" w:rsidRPr="00000000">
        <w:rPr>
          <w:rtl w:val="0"/>
        </w:rPr>
        <w:t xml:space="preserve">Styrelsen har det övergripande arbetsgivar- och arbetsmiljöansvaret.</w:t>
      </w:r>
    </w:p>
    <w:p w:rsidR="00000000" w:rsidDel="00000000" w:rsidP="00000000" w:rsidRDefault="00000000" w:rsidRPr="00000000" w14:paraId="00000024">
      <w:pPr>
        <w:pStyle w:val="Heading2"/>
        <w:jc w:val="both"/>
        <w:rPr>
          <w:color w:val="000080"/>
        </w:rPr>
      </w:pPr>
      <w:bookmarkStart w:colFirst="0" w:colLast="0" w:name="_yp1e36o3uyaz" w:id="6"/>
      <w:bookmarkEnd w:id="6"/>
      <w:r w:rsidDel="00000000" w:rsidR="00000000" w:rsidRPr="00000000">
        <w:rPr>
          <w:color w:val="000080"/>
          <w:rtl w:val="0"/>
        </w:rPr>
        <w:t xml:space="preserve">1.2 Styrelsens sammansättning</w:t>
      </w:r>
    </w:p>
    <w:p w:rsidR="00000000" w:rsidDel="00000000" w:rsidP="00000000" w:rsidRDefault="00000000" w:rsidRPr="00000000" w14:paraId="00000025">
      <w:pPr>
        <w:rPr/>
      </w:pPr>
      <w:r w:rsidDel="00000000" w:rsidR="00000000" w:rsidRPr="00000000">
        <w:rPr>
          <w:rtl w:val="0"/>
        </w:rPr>
        <w:t xml:space="preserve">Styrelsen består av ordförande och vice ordförande (presidiet) samt ledamöter. Till styrelsens sammanträden kan utomstående tilldelas närvaro-, yttrande- och förslagsrätt.</w:t>
      </w:r>
    </w:p>
    <w:p w:rsidR="00000000" w:rsidDel="00000000" w:rsidP="00000000" w:rsidRDefault="00000000" w:rsidRPr="00000000" w14:paraId="00000026">
      <w:pPr>
        <w:rPr/>
      </w:pPr>
      <w:r w:rsidDel="00000000" w:rsidR="00000000" w:rsidRPr="00000000">
        <w:rPr>
          <w:rtl w:val="0"/>
        </w:rPr>
        <w:t xml:space="preserve">Styrelsen kan inom sig utse olika uppdrag och ansvarsområden som speglar SöderS aktuella verksamhet och utveckling.</w:t>
      </w:r>
    </w:p>
    <w:p w:rsidR="00000000" w:rsidDel="00000000" w:rsidP="00000000" w:rsidRDefault="00000000" w:rsidRPr="00000000" w14:paraId="00000027">
      <w:pPr>
        <w:rPr/>
      </w:pPr>
      <w:r w:rsidDel="00000000" w:rsidR="00000000" w:rsidRPr="00000000">
        <w:rPr>
          <w:rtl w:val="0"/>
        </w:rPr>
        <w:t xml:space="preserve">Vid bortfall av ordförande tillträder vice ordförande som tillförordnad ordförande. Vid bortfall av hela presidiet utser styrelsen inom sig en tillförordnad ordförande.</w:t>
      </w:r>
    </w:p>
    <w:p w:rsidR="00000000" w:rsidDel="00000000" w:rsidP="00000000" w:rsidRDefault="00000000" w:rsidRPr="00000000" w14:paraId="00000028">
      <w:pPr>
        <w:pStyle w:val="Heading2"/>
        <w:jc w:val="both"/>
        <w:rPr>
          <w:color w:val="000080"/>
        </w:rPr>
      </w:pPr>
      <w:bookmarkStart w:colFirst="0" w:colLast="0" w:name="_tr0pxb7qxhhi" w:id="7"/>
      <w:bookmarkEnd w:id="7"/>
      <w:r w:rsidDel="00000000" w:rsidR="00000000" w:rsidRPr="00000000">
        <w:rPr>
          <w:color w:val="000080"/>
          <w:rtl w:val="0"/>
        </w:rPr>
        <w:t xml:space="preserve">1.2 Styrelsens förhållningssätt</w:t>
      </w:r>
    </w:p>
    <w:p w:rsidR="00000000" w:rsidDel="00000000" w:rsidP="00000000" w:rsidRDefault="00000000" w:rsidRPr="00000000" w14:paraId="00000029">
      <w:pPr>
        <w:rPr/>
      </w:pPr>
      <w:r w:rsidDel="00000000" w:rsidR="00000000" w:rsidRPr="00000000">
        <w:rPr>
          <w:rtl w:val="0"/>
        </w:rPr>
        <w:t xml:space="preserve">I styrelsen är besluten kollektiva. Samtliga styrelseledamöter står bakom de beslut som tas, såvida inte reservation mot beslut har lämnats och protokollförts.</w:t>
      </w:r>
    </w:p>
    <w:p w:rsidR="00000000" w:rsidDel="00000000" w:rsidP="00000000" w:rsidRDefault="00000000" w:rsidRPr="00000000" w14:paraId="0000002A">
      <w:pPr>
        <w:rPr/>
      </w:pPr>
      <w:r w:rsidDel="00000000" w:rsidR="00000000" w:rsidRPr="00000000">
        <w:rPr>
          <w:rtl w:val="0"/>
        </w:rPr>
        <w:t xml:space="preserve">Styrelseledamöter och adjungerade har tystnadsplikt. Relevanta delar av diskussioner kan lyftas externt för att redogöra för varför ett beslut har tagits. Vem som sagt vad är inte relevant och ska därför inte nämnas utanför styrelsens sammanträden.</w:t>
      </w:r>
    </w:p>
    <w:p w:rsidR="00000000" w:rsidDel="00000000" w:rsidP="00000000" w:rsidRDefault="00000000" w:rsidRPr="00000000" w14:paraId="0000002B">
      <w:pPr>
        <w:rPr/>
      </w:pPr>
      <w:r w:rsidDel="00000000" w:rsidR="00000000" w:rsidRPr="00000000">
        <w:rPr>
          <w:rtl w:val="0"/>
        </w:rPr>
        <w:t xml:space="preserve">Styrelsens arbete ska ta hänsyn till och formas utifrån att ledamöterna är studenter som utför sitt uppdrag ideellt.</w:t>
      </w:r>
    </w:p>
    <w:p w:rsidR="00000000" w:rsidDel="00000000" w:rsidP="00000000" w:rsidRDefault="00000000" w:rsidRPr="00000000" w14:paraId="0000002C">
      <w:pPr>
        <w:pStyle w:val="Heading2"/>
        <w:jc w:val="both"/>
        <w:rPr>
          <w:color w:val="000080"/>
        </w:rPr>
      </w:pPr>
      <w:bookmarkStart w:colFirst="0" w:colLast="0" w:name="_r94vzywscoo6" w:id="8"/>
      <w:bookmarkEnd w:id="8"/>
      <w:r w:rsidDel="00000000" w:rsidR="00000000" w:rsidRPr="00000000">
        <w:rPr>
          <w:color w:val="000080"/>
          <w:rtl w:val="0"/>
        </w:rPr>
        <w:t xml:space="preserve">1.3 Styrelsens sammanträden</w:t>
      </w:r>
    </w:p>
    <w:p w:rsidR="00000000" w:rsidDel="00000000" w:rsidP="00000000" w:rsidRDefault="00000000" w:rsidRPr="00000000" w14:paraId="0000002D">
      <w:pPr>
        <w:rPr/>
      </w:pPr>
      <w:r w:rsidDel="00000000" w:rsidR="00000000" w:rsidRPr="00000000">
        <w:rPr>
          <w:rtl w:val="0"/>
        </w:rPr>
        <w:t xml:space="preserve">Styrelsen ska i regel sammanträda en gång i månaden, undantaget sommaren, under ett verksamhetsår. Tid och datum för styrelsens möten ska fastställas i början av varje termin. Sammanträdestider ska i möjligaste mån läggas utifrån ledamöternas scheman för att kunna kombinera uppdraget med studier.</w:t>
      </w:r>
    </w:p>
    <w:p w:rsidR="00000000" w:rsidDel="00000000" w:rsidP="00000000" w:rsidRDefault="00000000" w:rsidRPr="00000000" w14:paraId="0000002E">
      <w:pPr>
        <w:pStyle w:val="Heading3"/>
        <w:jc w:val="both"/>
        <w:rPr>
          <w:sz w:val="24"/>
          <w:szCs w:val="24"/>
        </w:rPr>
      </w:pPr>
      <w:bookmarkStart w:colFirst="0" w:colLast="0" w:name="_1e1e2c5bmrv0" w:id="9"/>
      <w:bookmarkEnd w:id="9"/>
      <w:r w:rsidDel="00000000" w:rsidR="00000000" w:rsidRPr="00000000">
        <w:rPr>
          <w:sz w:val="24"/>
          <w:szCs w:val="24"/>
          <w:rtl w:val="0"/>
        </w:rPr>
        <w:t xml:space="preserve">1.3.1 Kallelse till styrelsemöte</w:t>
      </w:r>
    </w:p>
    <w:p w:rsidR="00000000" w:rsidDel="00000000" w:rsidP="00000000" w:rsidRDefault="00000000" w:rsidRPr="00000000" w14:paraId="0000002F">
      <w:pPr>
        <w:rPr/>
      </w:pPr>
      <w:r w:rsidDel="00000000" w:rsidR="00000000" w:rsidRPr="00000000">
        <w:rPr>
          <w:rtl w:val="0"/>
        </w:rPr>
        <w:t xml:space="preserve">Styrelsen kallas till möten av presidiet. Kallelsen ska innehålla</w:t>
      </w:r>
    </w:p>
    <w:p w:rsidR="00000000" w:rsidDel="00000000" w:rsidP="00000000" w:rsidRDefault="00000000" w:rsidRPr="00000000" w14:paraId="00000030">
      <w:pPr>
        <w:numPr>
          <w:ilvl w:val="0"/>
          <w:numId w:val="3"/>
        </w:numPr>
        <w:spacing w:after="0" w:afterAutospacing="0"/>
        <w:ind w:left="425.19685039370086" w:hanging="360"/>
      </w:pPr>
      <w:r w:rsidDel="00000000" w:rsidR="00000000" w:rsidRPr="00000000">
        <w:rPr>
          <w:rtl w:val="0"/>
        </w:rPr>
        <w:t xml:space="preserve">Datum, tid och plats för styrelsemötet</w:t>
      </w:r>
    </w:p>
    <w:p w:rsidR="00000000" w:rsidDel="00000000" w:rsidP="00000000" w:rsidRDefault="00000000" w:rsidRPr="00000000" w14:paraId="00000031">
      <w:pPr>
        <w:numPr>
          <w:ilvl w:val="0"/>
          <w:numId w:val="3"/>
        </w:numPr>
        <w:spacing w:after="0" w:afterAutospacing="0"/>
        <w:ind w:left="425.19685039370086" w:hanging="360"/>
      </w:pPr>
      <w:r w:rsidDel="00000000" w:rsidR="00000000" w:rsidRPr="00000000">
        <w:rPr>
          <w:rtl w:val="0"/>
        </w:rPr>
        <w:t xml:space="preserve">Vilka personer eller funktioner som utöver styrelsen kallas till mötet</w:t>
      </w:r>
    </w:p>
    <w:p w:rsidR="00000000" w:rsidDel="00000000" w:rsidP="00000000" w:rsidRDefault="00000000" w:rsidRPr="00000000" w14:paraId="00000032">
      <w:pPr>
        <w:numPr>
          <w:ilvl w:val="0"/>
          <w:numId w:val="3"/>
        </w:numPr>
        <w:spacing w:after="0" w:afterAutospacing="0"/>
        <w:ind w:left="425.19685039370086" w:hanging="360"/>
      </w:pPr>
      <w:r w:rsidDel="00000000" w:rsidR="00000000" w:rsidRPr="00000000">
        <w:rPr>
          <w:rtl w:val="0"/>
        </w:rPr>
        <w:t xml:space="preserve">Vilka personer eller funktioner som delges för kännedom</w:t>
      </w:r>
    </w:p>
    <w:p w:rsidR="00000000" w:rsidDel="00000000" w:rsidP="00000000" w:rsidRDefault="00000000" w:rsidRPr="00000000" w14:paraId="00000033">
      <w:pPr>
        <w:numPr>
          <w:ilvl w:val="0"/>
          <w:numId w:val="3"/>
        </w:numPr>
        <w:ind w:left="425.19685039370086" w:hanging="360"/>
      </w:pPr>
      <w:r w:rsidDel="00000000" w:rsidR="00000000" w:rsidRPr="00000000">
        <w:rPr>
          <w:rtl w:val="0"/>
        </w:rPr>
        <w:t xml:space="preserve">En preliminär lista över de ärenden som ska behandlas</w:t>
      </w:r>
    </w:p>
    <w:p w:rsidR="00000000" w:rsidDel="00000000" w:rsidP="00000000" w:rsidRDefault="00000000" w:rsidRPr="00000000" w14:paraId="00000034">
      <w:pPr>
        <w:rPr/>
      </w:pPr>
      <w:r w:rsidDel="00000000" w:rsidR="00000000" w:rsidRPr="00000000">
        <w:rPr>
          <w:rtl w:val="0"/>
        </w:rPr>
        <w:t xml:space="preserve">Generalsekreterare kallas till styrelsens möten. Externa föredragande för enskilda ärenden eller personer som ska höras i en särskild fråga kallas för att närvara under berörda ärenden.</w:t>
      </w:r>
    </w:p>
    <w:p w:rsidR="00000000" w:rsidDel="00000000" w:rsidP="00000000" w:rsidRDefault="00000000" w:rsidRPr="00000000" w14:paraId="00000035">
      <w:pPr>
        <w:rPr/>
      </w:pPr>
      <w:r w:rsidDel="00000000" w:rsidR="00000000" w:rsidRPr="00000000">
        <w:rPr>
          <w:rtl w:val="0"/>
        </w:rPr>
        <w:t xml:space="preserve">Inspektor, personal, revisorer, valberedning och verksamheter ska alltid delges kallelse för kännedom. Inspektor, revisorer, valberedning och personal har alltid närvaro- och yttranderätt och behöver inte adjungeras.</w:t>
      </w:r>
    </w:p>
    <w:p w:rsidR="00000000" w:rsidDel="00000000" w:rsidP="00000000" w:rsidRDefault="00000000" w:rsidRPr="00000000" w14:paraId="00000036">
      <w:pPr>
        <w:pStyle w:val="Heading3"/>
        <w:jc w:val="both"/>
        <w:rPr>
          <w:sz w:val="24"/>
          <w:szCs w:val="24"/>
        </w:rPr>
      </w:pPr>
      <w:bookmarkStart w:colFirst="0" w:colLast="0" w:name="_gp2izno9x6wl" w:id="10"/>
      <w:bookmarkEnd w:id="10"/>
      <w:r w:rsidDel="00000000" w:rsidR="00000000" w:rsidRPr="00000000">
        <w:rPr>
          <w:sz w:val="24"/>
          <w:szCs w:val="24"/>
          <w:rtl w:val="0"/>
        </w:rPr>
        <w:t xml:space="preserve">1.3.2 Form för styrelsemöten</w:t>
      </w:r>
    </w:p>
    <w:p w:rsidR="00000000" w:rsidDel="00000000" w:rsidP="00000000" w:rsidRDefault="00000000" w:rsidRPr="00000000" w14:paraId="00000037">
      <w:pPr>
        <w:rPr/>
      </w:pPr>
      <w:r w:rsidDel="00000000" w:rsidR="00000000" w:rsidRPr="00000000">
        <w:rPr>
          <w:rtl w:val="0"/>
        </w:rPr>
        <w:t xml:space="preserve">Styrelsens möten består av fem delar:</w:t>
      </w:r>
    </w:p>
    <w:p w:rsidR="00000000" w:rsidDel="00000000" w:rsidP="00000000" w:rsidRDefault="00000000" w:rsidRPr="00000000" w14:paraId="00000038">
      <w:pPr>
        <w:numPr>
          <w:ilvl w:val="0"/>
          <w:numId w:val="1"/>
        </w:numPr>
        <w:spacing w:after="0" w:lineRule="auto"/>
        <w:ind w:left="425.19685039370086" w:hanging="360"/>
        <w:rPr>
          <w:rFonts w:ascii="Arial" w:cs="Arial" w:eastAsia="Arial" w:hAnsi="Arial"/>
          <w:b w:val="1"/>
          <w:bCs w:val="1"/>
        </w:rPr>
      </w:pPr>
      <w:r w:rsidDel="00000000" w:rsidR="00000000" w:rsidRPr="00000000">
        <w:rPr>
          <w:rFonts w:ascii="Inter" w:cs="Inter" w:eastAsia="Inter" w:hAnsi="Inter"/>
          <w:b w:val="1"/>
          <w:bCs w:val="1"/>
          <w:rtl w:val="0"/>
        </w:rPr>
        <w:t xml:space="preserve">Inledande formalia</w:t>
      </w:r>
    </w:p>
    <w:p w:rsidR="00000000" w:rsidDel="00000000" w:rsidP="00000000" w:rsidRDefault="00000000" w:rsidRPr="00000000" w14:paraId="00000039">
      <w:pPr>
        <w:rPr/>
      </w:pPr>
      <w:r w:rsidDel="00000000" w:rsidR="00000000" w:rsidRPr="00000000">
        <w:rPr>
          <w:rtl w:val="0"/>
        </w:rPr>
        <w:t xml:space="preserve">Här lägger styrelsen grunderna för mötet genom att utse mötesfunktionärer, fastställa dagordning och röstlängd, godkänna föregående protokoll och mötets stadgeenliga utlysande samt bevilja eventuella adjungeringar.</w:t>
      </w:r>
    </w:p>
    <w:p w:rsidR="00000000" w:rsidDel="00000000" w:rsidP="00000000" w:rsidRDefault="00000000" w:rsidRPr="00000000" w14:paraId="0000003A">
      <w:pPr>
        <w:numPr>
          <w:ilvl w:val="0"/>
          <w:numId w:val="1"/>
        </w:numPr>
        <w:spacing w:after="0" w:lineRule="auto"/>
        <w:ind w:left="425.19685039370086" w:hanging="360"/>
        <w:rPr>
          <w:rFonts w:ascii="Arial" w:cs="Arial" w:eastAsia="Arial" w:hAnsi="Arial"/>
          <w:b w:val="1"/>
          <w:bCs w:val="1"/>
        </w:rPr>
      </w:pPr>
      <w:r w:rsidDel="00000000" w:rsidR="00000000" w:rsidRPr="00000000">
        <w:rPr>
          <w:rFonts w:ascii="Inter" w:cs="Inter" w:eastAsia="Inter" w:hAnsi="Inter"/>
          <w:b w:val="1"/>
          <w:bCs w:val="1"/>
          <w:rtl w:val="0"/>
        </w:rPr>
        <w:t xml:space="preserve">Informationsärenden</w:t>
      </w:r>
    </w:p>
    <w:p w:rsidR="00000000" w:rsidDel="00000000" w:rsidP="00000000" w:rsidRDefault="00000000" w:rsidRPr="00000000" w14:paraId="0000003B">
      <w:pPr>
        <w:rPr/>
      </w:pPr>
      <w:r w:rsidDel="00000000" w:rsidR="00000000" w:rsidRPr="00000000">
        <w:rPr>
          <w:rtl w:val="0"/>
        </w:rPr>
        <w:t xml:space="preserve">Här informeras och återrapporteras för styrelsen relevanta frågor och uppföljning av beslut. Informationsärenden ska i regel ha underlag som läggs till handlingarna, såsom rapporter från ordförande, utskott eller kansli.  </w:t>
      </w:r>
    </w:p>
    <w:p w:rsidR="00000000" w:rsidDel="00000000" w:rsidP="00000000" w:rsidRDefault="00000000" w:rsidRPr="00000000" w14:paraId="0000003C">
      <w:pPr>
        <w:numPr>
          <w:ilvl w:val="0"/>
          <w:numId w:val="1"/>
        </w:numPr>
        <w:spacing w:after="0" w:lineRule="auto"/>
        <w:ind w:left="425.19685039370086" w:hanging="360"/>
        <w:rPr>
          <w:rFonts w:ascii="Inter" w:cs="Inter" w:eastAsia="Inter" w:hAnsi="Inter"/>
          <w:b w:val="1"/>
          <w:bCs w:val="1"/>
        </w:rPr>
      </w:pPr>
      <w:r w:rsidDel="00000000" w:rsidR="00000000" w:rsidRPr="00000000">
        <w:rPr>
          <w:rFonts w:ascii="Inter" w:cs="Inter" w:eastAsia="Inter" w:hAnsi="Inter"/>
          <w:b w:val="1"/>
          <w:bCs w:val="1"/>
          <w:rtl w:val="0"/>
        </w:rPr>
        <w:t xml:space="preserve">Beredningsärenden</w:t>
      </w:r>
    </w:p>
    <w:p w:rsidR="00000000" w:rsidDel="00000000" w:rsidP="00000000" w:rsidRDefault="00000000" w:rsidRPr="00000000" w14:paraId="0000003D">
      <w:pPr>
        <w:rPr/>
      </w:pPr>
      <w:r w:rsidDel="00000000" w:rsidR="00000000" w:rsidRPr="00000000">
        <w:rPr>
          <w:rtl w:val="0"/>
        </w:rPr>
        <w:t xml:space="preserve">Här lyfts ärenden för beredning av styrelsen innan beslut fattas. Det kan exempelvis handla om diskussion för att nå en strategisk eller verksamhetsmässig riktning eller ges översyn av ett dokument som åligger styrelsen att besluta och som har beretts av kansliet eller ett utskott. Styrelsen ska inför mötet ges tillräckligt med underlag för att säkerställa goda och givande diskussioner.</w:t>
      </w:r>
    </w:p>
    <w:p w:rsidR="00000000" w:rsidDel="00000000" w:rsidP="00000000" w:rsidRDefault="00000000" w:rsidRPr="00000000" w14:paraId="0000003E">
      <w:pPr>
        <w:numPr>
          <w:ilvl w:val="0"/>
          <w:numId w:val="1"/>
        </w:numPr>
        <w:spacing w:after="0" w:lineRule="auto"/>
        <w:ind w:left="425.19685039370086" w:hanging="360"/>
        <w:rPr>
          <w:rFonts w:ascii="Arial" w:cs="Arial" w:eastAsia="Arial" w:hAnsi="Arial"/>
          <w:b w:val="1"/>
          <w:bCs w:val="1"/>
        </w:rPr>
      </w:pPr>
      <w:r w:rsidDel="00000000" w:rsidR="00000000" w:rsidRPr="00000000">
        <w:rPr>
          <w:rFonts w:ascii="Inter" w:cs="Inter" w:eastAsia="Inter" w:hAnsi="Inter"/>
          <w:b w:val="1"/>
          <w:bCs w:val="1"/>
          <w:rtl w:val="0"/>
        </w:rPr>
        <w:t xml:space="preserve">Beslutsärenden</w:t>
      </w:r>
    </w:p>
    <w:p w:rsidR="00000000" w:rsidDel="00000000" w:rsidP="00000000" w:rsidRDefault="00000000" w:rsidRPr="00000000" w14:paraId="0000003F">
      <w:pPr>
        <w:rPr/>
      </w:pPr>
      <w:r w:rsidDel="00000000" w:rsidR="00000000" w:rsidRPr="00000000">
        <w:rPr>
          <w:rtl w:val="0"/>
        </w:rPr>
        <w:t xml:space="preserve">Här fattas styrelsens formella beslut. För ett beslutsärende ska det alltid finnas en skriftlig bakgrund till beslutet samt en eller flera formella beslutssatser. För varje beslutsärende ska det finnas en föredragande som redogör för beslutet och som kan svara på eventuella frågor.</w:t>
      </w:r>
    </w:p>
    <w:p w:rsidR="00000000" w:rsidDel="00000000" w:rsidP="00000000" w:rsidRDefault="00000000" w:rsidRPr="00000000" w14:paraId="00000040">
      <w:pPr>
        <w:numPr>
          <w:ilvl w:val="0"/>
          <w:numId w:val="1"/>
        </w:numPr>
        <w:spacing w:after="0" w:lineRule="auto"/>
        <w:ind w:left="425.19685039370086" w:hanging="360"/>
        <w:rPr>
          <w:rFonts w:ascii="Arial" w:cs="Arial" w:eastAsia="Arial" w:hAnsi="Arial"/>
          <w:b w:val="1"/>
          <w:bCs w:val="1"/>
        </w:rPr>
      </w:pPr>
      <w:r w:rsidDel="00000000" w:rsidR="00000000" w:rsidRPr="00000000">
        <w:rPr>
          <w:rFonts w:ascii="Inter" w:cs="Inter" w:eastAsia="Inter" w:hAnsi="Inter"/>
          <w:b w:val="1"/>
          <w:bCs w:val="1"/>
          <w:rtl w:val="0"/>
        </w:rPr>
        <w:t xml:space="preserve">Avslutande formalia</w:t>
      </w:r>
    </w:p>
    <w:p w:rsidR="00000000" w:rsidDel="00000000" w:rsidP="00000000" w:rsidRDefault="00000000" w:rsidRPr="00000000" w14:paraId="00000041">
      <w:pPr>
        <w:rPr/>
      </w:pPr>
      <w:r w:rsidDel="00000000" w:rsidR="00000000" w:rsidRPr="00000000">
        <w:rPr>
          <w:rtl w:val="0"/>
        </w:rPr>
        <w:t xml:space="preserve">Här behandlar styrelsen eventuella övriga frågor och informerar om nästkommande möte. Här kan styrelsen också addera “Styrelsens punkt” på dagordningen. Under denna punkt får ingen utanför styrelsen befinna sig i mötet.</w:t>
      </w:r>
    </w:p>
    <w:p w:rsidR="00000000" w:rsidDel="00000000" w:rsidP="00000000" w:rsidRDefault="00000000" w:rsidRPr="00000000" w14:paraId="00000042">
      <w:pPr>
        <w:pStyle w:val="Heading3"/>
        <w:jc w:val="both"/>
        <w:rPr>
          <w:sz w:val="24"/>
          <w:szCs w:val="24"/>
        </w:rPr>
      </w:pPr>
      <w:bookmarkStart w:colFirst="0" w:colLast="0" w:name="_njz3gktdw60d" w:id="11"/>
      <w:bookmarkEnd w:id="11"/>
      <w:r w:rsidDel="00000000" w:rsidR="00000000" w:rsidRPr="00000000">
        <w:rPr>
          <w:sz w:val="24"/>
          <w:szCs w:val="24"/>
          <w:rtl w:val="0"/>
        </w:rPr>
        <w:t xml:space="preserve">1.3.3 Beslutsordning</w:t>
      </w:r>
    </w:p>
    <w:p w:rsidR="00000000" w:rsidDel="00000000" w:rsidP="00000000" w:rsidRDefault="00000000" w:rsidRPr="00000000" w14:paraId="00000043">
      <w:pPr>
        <w:rPr/>
      </w:pPr>
      <w:r w:rsidDel="00000000" w:rsidR="00000000" w:rsidRPr="00000000">
        <w:rPr>
          <w:rtl w:val="0"/>
        </w:rPr>
        <w:t xml:space="preserve">För varje ärende frågar mötesordförande, efter föredragning, om någon vill yttra sig och leder därefter eventuell talarlista. När ingen längre vill uttala sig frågar mötesordförande om styrelsen är redo att gå till beslut. Om styrelsen är redo att gå till beslut ställer mötesordförande beslutsförslaget mot avslag. Om styrelsen inte är redo att gå till beslut föreslår mötesordförande att åter öppna för diskussion, ajournera mötet, eller bordlägga frågan.</w:t>
      </w:r>
    </w:p>
    <w:p w:rsidR="00000000" w:rsidDel="00000000" w:rsidP="00000000" w:rsidRDefault="00000000" w:rsidRPr="00000000" w14:paraId="00000044">
      <w:pPr>
        <w:rPr/>
      </w:pPr>
      <w:r w:rsidDel="00000000" w:rsidR="00000000" w:rsidRPr="00000000">
        <w:rPr>
          <w:rtl w:val="0"/>
        </w:rPr>
        <w:t xml:space="preserve">Beslut fattas med enkel majoritet genom acklamation. Vid lika röstetal har ordförande utslagsröst </w:t>
      </w:r>
      <w:r w:rsidDel="00000000" w:rsidR="00000000" w:rsidRPr="00000000">
        <w:rPr>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45">
      <w:pPr>
        <w:rPr/>
      </w:pPr>
      <w:r w:rsidDel="00000000" w:rsidR="00000000" w:rsidRPr="00000000">
        <w:rPr>
          <w:rtl w:val="0"/>
        </w:rPr>
        <w:t xml:space="preserve">Om en ledamot vill reservera sig mot ett beslut ska detta anmälas innan mötet avslutas. En skriftlig reservation innehållandes motivering till reservationen ska skickas till mötets sekreterare som ansvarar för att reservationen skrivs in i protokollet.</w:t>
      </w:r>
    </w:p>
    <w:p w:rsidR="00000000" w:rsidDel="00000000" w:rsidP="00000000" w:rsidRDefault="00000000" w:rsidRPr="00000000" w14:paraId="00000046">
      <w:pPr>
        <w:pStyle w:val="Heading2"/>
        <w:jc w:val="both"/>
        <w:rPr>
          <w:rFonts w:ascii="Inter Tight SemiBold" w:cs="Inter Tight SemiBold" w:eastAsia="Inter Tight SemiBold" w:hAnsi="Inter Tight SemiBold"/>
          <w:color w:val="000080"/>
        </w:rPr>
      </w:pPr>
      <w:bookmarkStart w:colFirst="0" w:colLast="0" w:name="_vz5j6gt8ti5t" w:id="12"/>
      <w:bookmarkEnd w:id="12"/>
      <w:r w:rsidDel="00000000" w:rsidR="00000000" w:rsidRPr="00000000">
        <w:rPr>
          <w:rFonts w:ascii="Inter Tight SemiBold" w:cs="Inter Tight SemiBold" w:eastAsia="Inter Tight SemiBold" w:hAnsi="Inter Tight SemiBold"/>
          <w:color w:val="000080"/>
          <w:rtl w:val="0"/>
        </w:rPr>
        <w:t xml:space="preserve">1.4 Kalendarium för styrelsemöten</w:t>
      </w:r>
    </w:p>
    <w:p w:rsidR="00000000" w:rsidDel="00000000" w:rsidP="00000000" w:rsidRDefault="00000000" w:rsidRPr="00000000" w14:paraId="00000047">
      <w:pPr>
        <w:rPr/>
      </w:pPr>
      <w:r w:rsidDel="00000000" w:rsidR="00000000" w:rsidRPr="00000000">
        <w:rPr>
          <w:i w:val="1"/>
          <w:iCs w:val="1"/>
          <w:rtl w:val="0"/>
        </w:rPr>
        <w:t xml:space="preserve">Följande kalendarium skall ses som en utgångspunkt för styrelseåret:</w:t>
      </w:r>
      <w:r w:rsidDel="00000000" w:rsidR="00000000" w:rsidRPr="00000000">
        <w:rPr>
          <w:rtl w:val="0"/>
        </w:rPr>
      </w:r>
    </w:p>
    <w:tbl>
      <w:tblPr>
        <w:tblStyle w:val="Table1"/>
        <w:tblW w:w="8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6630"/>
        <w:tblGridChange w:id="0">
          <w:tblGrid>
            <w:gridCol w:w="1650"/>
            <w:gridCol w:w="66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8">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Augusti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9">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Introduktionsmöte</w:t>
            </w:r>
          </w:p>
          <w:p w:rsidR="00000000" w:rsidDel="00000000" w:rsidP="00000000" w:rsidRDefault="00000000" w:rsidRPr="00000000" w14:paraId="0000004A">
            <w:pPr>
              <w:widowControl w:val="0"/>
              <w:spacing w:line="276" w:lineRule="auto"/>
              <w:jc w:val="left"/>
              <w:rPr>
                <w:rFonts w:ascii="Inter SemiBold" w:cs="Inter SemiBold" w:eastAsia="Inter SemiBold" w:hAnsi="Inter SemiBold"/>
              </w:rPr>
            </w:pPr>
            <w:r w:rsidDel="00000000" w:rsidR="00000000" w:rsidRPr="00000000">
              <w:rPr>
                <w:i w:val="1"/>
                <w:iCs w:val="1"/>
                <w:rtl w:val="0"/>
              </w:rPr>
              <w:t xml:space="preserve">Ärenden</w:t>
            </w:r>
            <w:r w:rsidDel="00000000" w:rsidR="00000000" w:rsidRPr="00000000">
              <w:rPr>
                <w:rtl w:val="0"/>
              </w:rPr>
              <w:br w:type="textWrapping"/>
              <w:t xml:space="preserve">Styrelsekalendarium för hösten</w:t>
              <w:br w:type="textWrapping"/>
              <w:t xml:space="preserve">Datum för höstsammanträdet</w:t>
              <w:br w:type="textWrapping"/>
              <w:t xml:space="preserve">Konstituering av styrelsen</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B">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September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C">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Aktivitetsplan</w:t>
              <w:br w:type="textWrapping"/>
              <w:t xml:space="preserve">Budget</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D">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Oktober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E">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Representanter </w:t>
            </w:r>
            <w:r w:rsidDel="00000000" w:rsidR="00000000" w:rsidRPr="00000000">
              <w:rPr>
                <w:rtl w:val="0"/>
              </w:rPr>
              <w:t xml:space="preserve">till Nobel</w:t>
            </w:r>
            <w:r w:rsidDel="00000000" w:rsidR="00000000" w:rsidRPr="00000000">
              <w:rPr>
                <w:rtl w:val="0"/>
              </w:rPr>
              <w:br w:type="textWrapping"/>
              <w:t xml:space="preserve">Utlysning av Guldgripen</w:t>
              <w:br w:type="textWrapping"/>
              <w:t xml:space="preserve">Delegation till SSCOs höstkongress</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4F">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November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0">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Verksamhetsberättelse och årsredovisning</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1">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December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2">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Utlysning av Årets sammanslutning</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3">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Januari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4">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Styrelsekalendarium för våren</w:t>
              <w:br w:type="textWrapping"/>
              <w:t xml:space="preserve">Datum för vårsammanträdet</w:t>
              <w:br w:type="textWrapping"/>
              <w:t xml:space="preserve">Utlysning av Årets eldsjäl</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5">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Februari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6">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Halvårsrapport</w:t>
              <w:br w:type="textWrapping"/>
              <w:t xml:space="preserve">Delegation till SFSFUM</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7">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Mars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8">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Representanter till Valborg</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9">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April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A">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Propositioner</w:t>
              <w:br w:type="textWrapping"/>
              <w:t xml:space="preserve">Delegation till SSCOs vårkongress</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B">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Maj</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C">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Utmärkelser</w:t>
              <w:br w:type="textWrapping"/>
              <w:t xml:space="preserve">Styrelseutvärdering</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D">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Juni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5E">
            <w:pPr>
              <w:widowControl w:val="0"/>
              <w:spacing w:line="276" w:lineRule="auto"/>
              <w:jc w:val="left"/>
              <w:rPr>
                <w:rFonts w:ascii="Inter SemiBold" w:cs="Inter SemiBold" w:eastAsia="Inter SemiBold" w:hAnsi="Inter SemiBold"/>
              </w:rPr>
            </w:pPr>
            <w:r w:rsidDel="00000000" w:rsidR="00000000" w:rsidRPr="00000000">
              <w:rPr>
                <w:rFonts w:ascii="Inter SemiBold" w:cs="Inter SemiBold" w:eastAsia="Inter SemiBold" w:hAnsi="Inter SemiBold"/>
                <w:rtl w:val="0"/>
              </w:rPr>
              <w:t xml:space="preserve">Överlämningsmöte</w:t>
            </w:r>
          </w:p>
          <w:p w:rsidR="00000000" w:rsidDel="00000000" w:rsidP="00000000" w:rsidRDefault="00000000" w:rsidRPr="00000000" w14:paraId="0000005F">
            <w:pPr>
              <w:widowControl w:val="0"/>
              <w:spacing w:line="276" w:lineRule="auto"/>
              <w:jc w:val="left"/>
              <w:rPr/>
            </w:pPr>
            <w:r w:rsidDel="00000000" w:rsidR="00000000" w:rsidRPr="00000000">
              <w:rPr>
                <w:i w:val="1"/>
                <w:iCs w:val="1"/>
                <w:rtl w:val="0"/>
              </w:rPr>
              <w:t xml:space="preserve">Ärenden</w:t>
            </w:r>
            <w:r w:rsidDel="00000000" w:rsidR="00000000" w:rsidRPr="00000000">
              <w:rPr>
                <w:rtl w:val="0"/>
              </w:rPr>
              <w:br w:type="textWrapping"/>
              <w:t xml:space="preserve">Firmateckning</w:t>
              <w:br w:type="textWrapping"/>
              <w:t xml:space="preserve">Verksamhetschefer</w:t>
              <w:br w:type="textWrapping"/>
              <w:t xml:space="preserve">Genomgång av arbetsordning och delegationsordning</w:t>
              <w:br w:type="textWrapping"/>
              <w:t xml:space="preserve">Ledamöter till högskolans styrelse</w:t>
            </w:r>
          </w:p>
        </w:tc>
      </w:tr>
    </w:tbl>
    <w:p w:rsidR="00000000" w:rsidDel="00000000" w:rsidP="00000000" w:rsidRDefault="00000000" w:rsidRPr="00000000" w14:paraId="00000060">
      <w:pPr>
        <w:pStyle w:val="Heading2"/>
        <w:jc w:val="both"/>
        <w:rPr>
          <w:color w:val="000080"/>
        </w:rPr>
      </w:pPr>
      <w:bookmarkStart w:colFirst="0" w:colLast="0" w:name="_eyk6w7vo9jan" w:id="13"/>
      <w:bookmarkEnd w:id="13"/>
      <w:r w:rsidDel="00000000" w:rsidR="00000000" w:rsidRPr="00000000">
        <w:rPr>
          <w:color w:val="000080"/>
          <w:rtl w:val="0"/>
        </w:rPr>
        <w:t xml:space="preserve">1.5 Per capsulam-beslut</w:t>
      </w:r>
    </w:p>
    <w:p w:rsidR="00000000" w:rsidDel="00000000" w:rsidP="00000000" w:rsidRDefault="00000000" w:rsidRPr="00000000" w14:paraId="00000061">
      <w:pPr>
        <w:rPr/>
      </w:pPr>
      <w:r w:rsidDel="00000000" w:rsidR="00000000" w:rsidRPr="00000000">
        <w:rPr>
          <w:rtl w:val="0"/>
        </w:rPr>
        <w:t xml:space="preserve">Styrelsen kan i särskilda fall fatta beslut utanför styrelsens möten genom så kallade per capsulam-beslut. Styrelsen ska undvika att fatta beslut per capsulam i ärenden som inte tidigare har beretts på ett sammanträde.</w:t>
      </w:r>
    </w:p>
    <w:p w:rsidR="00000000" w:rsidDel="00000000" w:rsidP="00000000" w:rsidRDefault="00000000" w:rsidRPr="00000000" w14:paraId="00000062">
      <w:pPr>
        <w:rPr/>
      </w:pPr>
      <w:r w:rsidDel="00000000" w:rsidR="00000000" w:rsidRPr="00000000">
        <w:rPr>
          <w:rtl w:val="0"/>
        </w:rPr>
        <w:t xml:space="preserve">Per capsulam-beslut administreras av ordförande om inte särskilda skäl föreligger, genom utskick av röstningsformulär till styrelsen. I formuläret ska sista </w:t>
      </w:r>
      <w:r w:rsidDel="00000000" w:rsidR="00000000" w:rsidRPr="00000000">
        <w:rPr>
          <w:rtl w:val="0"/>
        </w:rPr>
        <w:t xml:space="preserve">svarsdag</w:t>
      </w:r>
      <w:r w:rsidDel="00000000" w:rsidR="00000000" w:rsidRPr="00000000">
        <w:rPr>
          <w:rtl w:val="0"/>
        </w:rPr>
        <w:t xml:space="preserve"> anges. För att ett beslut ska anges giltigt ska minst hälften av ledamöterna delta.</w:t>
      </w:r>
    </w:p>
    <w:p w:rsidR="00000000" w:rsidDel="00000000" w:rsidP="00000000" w:rsidRDefault="00000000" w:rsidRPr="00000000" w14:paraId="00000063">
      <w:pPr>
        <w:rPr/>
      </w:pPr>
      <w:r w:rsidDel="00000000" w:rsidR="00000000" w:rsidRPr="00000000">
        <w:rPr>
          <w:rtl w:val="0"/>
        </w:rPr>
        <w:t xml:space="preserve">Beslutsprotokoll ska intygas av röstförättaren och ska läggas fram till </w:t>
      </w:r>
      <w:r w:rsidDel="00000000" w:rsidR="00000000" w:rsidRPr="00000000">
        <w:rPr>
          <w:rtl w:val="0"/>
        </w:rPr>
        <w:t xml:space="preserve">nästkommande</w:t>
      </w:r>
      <w:r w:rsidDel="00000000" w:rsidR="00000000" w:rsidRPr="00000000">
        <w:rPr>
          <w:rtl w:val="0"/>
        </w:rPr>
        <w:t xml:space="preserve"> styrelsemöte. Protokollet ska redovisa fördelning av styrelsens röster men inte vem som röstade på vad.</w:t>
      </w:r>
    </w:p>
    <w:p w:rsidR="00000000" w:rsidDel="00000000" w:rsidP="00000000" w:rsidRDefault="00000000" w:rsidRPr="00000000" w14:paraId="00000064">
      <w:pPr>
        <w:pStyle w:val="Heading2"/>
        <w:jc w:val="both"/>
        <w:rPr>
          <w:color w:val="000080"/>
        </w:rPr>
      </w:pPr>
      <w:bookmarkStart w:colFirst="0" w:colLast="0" w:name="_hpm465mn66tp" w:id="14"/>
      <w:bookmarkEnd w:id="14"/>
      <w:r w:rsidDel="00000000" w:rsidR="00000000" w:rsidRPr="00000000">
        <w:rPr>
          <w:color w:val="000080"/>
          <w:rtl w:val="0"/>
        </w:rPr>
        <w:t xml:space="preserve">1.6 Protokoll</w:t>
      </w:r>
    </w:p>
    <w:p w:rsidR="00000000" w:rsidDel="00000000" w:rsidP="00000000" w:rsidRDefault="00000000" w:rsidRPr="00000000" w14:paraId="00000065">
      <w:pPr>
        <w:pStyle w:val="Heading3"/>
        <w:jc w:val="both"/>
        <w:rPr>
          <w:sz w:val="24"/>
          <w:szCs w:val="24"/>
        </w:rPr>
      </w:pPr>
      <w:bookmarkStart w:colFirst="0" w:colLast="0" w:name="_fsv3fxw3t7vp" w:id="15"/>
      <w:bookmarkEnd w:id="15"/>
      <w:r w:rsidDel="00000000" w:rsidR="00000000" w:rsidRPr="00000000">
        <w:rPr>
          <w:sz w:val="24"/>
          <w:szCs w:val="24"/>
          <w:rtl w:val="0"/>
        </w:rPr>
        <w:t xml:space="preserve">1.6.1 Protokollföring</w:t>
      </w:r>
    </w:p>
    <w:p w:rsidR="00000000" w:rsidDel="00000000" w:rsidP="00000000" w:rsidRDefault="00000000" w:rsidRPr="00000000" w14:paraId="00000066">
      <w:pPr>
        <w:rPr/>
      </w:pPr>
      <w:r w:rsidDel="00000000" w:rsidR="00000000" w:rsidRPr="00000000">
        <w:rPr>
          <w:rtl w:val="0"/>
        </w:rPr>
        <w:t xml:space="preserve">Varje styrelsemöte ska protokollföras av utsedd mötessekreterare. Protokollet ska redogöra för de beslut som fattats under mötet med eventuella protokollsanteckningar och reservationer. Tillhörande information och diskussioner sammanfattas i regel endast under beredningsärenden.</w:t>
      </w:r>
    </w:p>
    <w:p w:rsidR="00000000" w:rsidDel="00000000" w:rsidP="00000000" w:rsidRDefault="00000000" w:rsidRPr="00000000" w14:paraId="00000067">
      <w:pPr>
        <w:rPr/>
      </w:pPr>
      <w:r w:rsidDel="00000000" w:rsidR="00000000" w:rsidRPr="00000000">
        <w:rPr>
          <w:rtl w:val="0"/>
        </w:rPr>
        <w:t xml:space="preserve">Protokoll ska justeras (godkännas) av mötets justerare och signeras av mötets justerare, ordförande och sekreterare. Protokoll med beslut om exempelvis firmateckning som förväntar åtgärd från bank eller myndighet ska signeras fysiskt, annars kan protokoll signeras digitalt.</w:t>
      </w:r>
    </w:p>
    <w:p w:rsidR="00000000" w:rsidDel="00000000" w:rsidP="00000000" w:rsidRDefault="00000000" w:rsidRPr="00000000" w14:paraId="00000068">
      <w:pPr>
        <w:rPr/>
      </w:pPr>
      <w:r w:rsidDel="00000000" w:rsidR="00000000" w:rsidRPr="00000000">
        <w:rPr>
          <w:rtl w:val="0"/>
        </w:rPr>
        <w:t xml:space="preserve">Till protokollet ska tillhörande bilagor läggas och arkiveras. Detta för att exempelvis kunna spåra revideringar i styrdokument. I regel är det utkomsten av mötet som ska biläggas till protokollet. Undantag är mötets kallelse samt föregående protokoll som alltid ska ingå som protokollsbilagor.</w:t>
      </w:r>
    </w:p>
    <w:p w:rsidR="00000000" w:rsidDel="00000000" w:rsidP="00000000" w:rsidRDefault="00000000" w:rsidRPr="00000000" w14:paraId="00000069">
      <w:pPr>
        <w:pStyle w:val="Heading3"/>
        <w:jc w:val="both"/>
        <w:rPr>
          <w:sz w:val="24"/>
          <w:szCs w:val="24"/>
        </w:rPr>
      </w:pPr>
      <w:bookmarkStart w:colFirst="0" w:colLast="0" w:name="_435grhbi84do" w:id="16"/>
      <w:bookmarkEnd w:id="16"/>
      <w:r w:rsidDel="00000000" w:rsidR="00000000" w:rsidRPr="00000000">
        <w:rPr>
          <w:sz w:val="24"/>
          <w:szCs w:val="24"/>
          <w:rtl w:val="0"/>
        </w:rPr>
        <w:t xml:space="preserve">1.6.2 Protokollsutdrag</w:t>
      </w:r>
    </w:p>
    <w:p w:rsidR="00000000" w:rsidDel="00000000" w:rsidP="00000000" w:rsidRDefault="00000000" w:rsidRPr="00000000" w14:paraId="0000006A">
      <w:pPr>
        <w:rPr/>
      </w:pPr>
      <w:r w:rsidDel="00000000" w:rsidR="00000000" w:rsidRPr="00000000">
        <w:rPr>
          <w:rtl w:val="0"/>
        </w:rPr>
        <w:t xml:space="preserve">Beslut av styrelsen ska </w:t>
      </w:r>
      <w:r w:rsidDel="00000000" w:rsidR="00000000" w:rsidRPr="00000000">
        <w:rPr>
          <w:rtl w:val="0"/>
        </w:rPr>
        <w:t xml:space="preserve">delges de som</w:t>
      </w:r>
      <w:r w:rsidDel="00000000" w:rsidR="00000000" w:rsidRPr="00000000">
        <w:rPr>
          <w:rtl w:val="0"/>
        </w:rPr>
        <w:t xml:space="preserve"> berörs av beslutet. För att göra delgivningen så tydlig som möjligt delges det formella protokollet genom ett utdrag istället för hela protokollet.</w:t>
      </w:r>
    </w:p>
    <w:p w:rsidR="00000000" w:rsidDel="00000000" w:rsidP="00000000" w:rsidRDefault="00000000" w:rsidRPr="00000000" w14:paraId="0000006B">
      <w:pPr>
        <w:rPr/>
      </w:pPr>
      <w:r w:rsidDel="00000000" w:rsidR="00000000" w:rsidRPr="00000000">
        <w:rPr>
          <w:rtl w:val="0"/>
        </w:rPr>
        <w:t xml:space="preserve">Utdraget ska utöver beslutet innehålla </w:t>
      </w:r>
      <w:r w:rsidDel="00000000" w:rsidR="00000000" w:rsidRPr="00000000">
        <w:rPr>
          <w:rtl w:val="0"/>
        </w:rPr>
        <w:t xml:space="preserve">ärendens namn,</w:t>
      </w:r>
      <w:r w:rsidDel="00000000" w:rsidR="00000000" w:rsidRPr="00000000">
        <w:rPr>
          <w:rtl w:val="0"/>
        </w:rPr>
        <w:t xml:space="preserve"> vilka som delges och deltog i beslutet samt beslutsdatum. Utdraget ska signeras av mötets ordförande eller sekreterare. Protokollsutdrag skickas via e-post av mötessekreterare om inget annat har angetts.</w:t>
      </w:r>
    </w:p>
    <w:p w:rsidR="00000000" w:rsidDel="00000000" w:rsidP="00000000" w:rsidRDefault="00000000" w:rsidRPr="00000000" w14:paraId="0000006C">
      <w:pPr>
        <w:pStyle w:val="Heading3"/>
        <w:jc w:val="both"/>
        <w:rPr>
          <w:sz w:val="24"/>
          <w:szCs w:val="24"/>
        </w:rPr>
      </w:pPr>
      <w:bookmarkStart w:colFirst="0" w:colLast="0" w:name="_v0ssejul4rlj" w:id="17"/>
      <w:bookmarkEnd w:id="17"/>
      <w:r w:rsidDel="00000000" w:rsidR="00000000" w:rsidRPr="00000000">
        <w:rPr>
          <w:sz w:val="24"/>
          <w:szCs w:val="24"/>
          <w:rtl w:val="0"/>
        </w:rPr>
        <w:t xml:space="preserve">1.6.3 Offentliggörande av protokoll</w:t>
      </w:r>
    </w:p>
    <w:p w:rsidR="00000000" w:rsidDel="00000000" w:rsidP="00000000" w:rsidRDefault="00000000" w:rsidRPr="00000000" w14:paraId="0000006D">
      <w:pPr>
        <w:rPr/>
      </w:pPr>
      <w:r w:rsidDel="00000000" w:rsidR="00000000" w:rsidRPr="00000000">
        <w:rPr>
          <w:rtl w:val="0"/>
        </w:rPr>
        <w:t xml:space="preserve">Protokoll ska delges på begäran av medlem, om inte protokollet eller särskilt ärende bedöms klassas som sekretess (Stadgar, 7 kap. 1 §). En protokollssammanfattning med innehållsförteckning ska finnas tillgänglig på SöderS hemsida.</w:t>
      </w:r>
    </w:p>
    <w:p w:rsidR="00000000" w:rsidDel="00000000" w:rsidP="00000000" w:rsidRDefault="00000000" w:rsidRPr="00000000" w14:paraId="0000006E">
      <w:pPr>
        <w:pStyle w:val="Heading1"/>
        <w:jc w:val="both"/>
        <w:rPr>
          <w:color w:val="000080"/>
          <w:sz w:val="60"/>
          <w:szCs w:val="60"/>
        </w:rPr>
      </w:pPr>
      <w:bookmarkStart w:colFirst="0" w:colLast="0" w:name="_bm30hsfzpsgb" w:id="18"/>
      <w:bookmarkEnd w:id="18"/>
      <w:r w:rsidDel="00000000" w:rsidR="00000000" w:rsidRPr="00000000">
        <w:rPr>
          <w:color w:val="000080"/>
          <w:sz w:val="60"/>
          <w:szCs w:val="60"/>
          <w:rtl w:val="0"/>
        </w:rPr>
        <w:t xml:space="preserve">2. Presidium</w:t>
      </w:r>
    </w:p>
    <w:p w:rsidR="00000000" w:rsidDel="00000000" w:rsidP="00000000" w:rsidRDefault="00000000" w:rsidRPr="00000000" w14:paraId="0000006F">
      <w:pPr>
        <w:pStyle w:val="Heading2"/>
        <w:jc w:val="both"/>
        <w:rPr>
          <w:color w:val="000080"/>
        </w:rPr>
      </w:pPr>
      <w:bookmarkStart w:colFirst="0" w:colLast="0" w:name="_u4pbq6omzlea" w:id="19"/>
      <w:bookmarkEnd w:id="19"/>
      <w:r w:rsidDel="00000000" w:rsidR="00000000" w:rsidRPr="00000000">
        <w:rPr>
          <w:color w:val="000080"/>
          <w:rtl w:val="0"/>
        </w:rPr>
        <w:t xml:space="preserve">2.1 Presidiets sammansättning och uppdrag</w:t>
      </w:r>
    </w:p>
    <w:p w:rsidR="00000000" w:rsidDel="00000000" w:rsidP="00000000" w:rsidRDefault="00000000" w:rsidRPr="00000000" w14:paraId="00000070">
      <w:pPr>
        <w:rPr/>
      </w:pPr>
      <w:r w:rsidDel="00000000" w:rsidR="00000000" w:rsidRPr="00000000">
        <w:rPr>
          <w:rtl w:val="0"/>
        </w:rPr>
        <w:t xml:space="preserve">Presidiet utgörs av styrelsens ordförande och vice ordförande. Vid bortfall av ordförande är vice ordförande dess ställföreträdare. Om det finns fler än en vice ordförande ska styrelsen utse en av dem till förste vice ordförande.</w:t>
      </w:r>
    </w:p>
    <w:p w:rsidR="00000000" w:rsidDel="00000000" w:rsidP="00000000" w:rsidRDefault="00000000" w:rsidRPr="00000000" w14:paraId="00000071">
      <w:pPr>
        <w:pStyle w:val="Heading3"/>
        <w:jc w:val="both"/>
        <w:rPr>
          <w:sz w:val="24"/>
          <w:szCs w:val="24"/>
        </w:rPr>
      </w:pPr>
      <w:bookmarkStart w:colFirst="0" w:colLast="0" w:name="_iiycejkxzw2e" w:id="20"/>
      <w:bookmarkEnd w:id="20"/>
      <w:r w:rsidDel="00000000" w:rsidR="00000000" w:rsidRPr="00000000">
        <w:rPr>
          <w:sz w:val="24"/>
          <w:szCs w:val="24"/>
          <w:rtl w:val="0"/>
        </w:rPr>
        <w:t xml:space="preserve">2.1.1 Ordförande</w:t>
      </w:r>
    </w:p>
    <w:p w:rsidR="00000000" w:rsidDel="00000000" w:rsidP="00000000" w:rsidRDefault="00000000" w:rsidRPr="00000000" w14:paraId="00000072">
      <w:pPr>
        <w:rPr/>
      </w:pPr>
      <w:r w:rsidDel="00000000" w:rsidR="00000000" w:rsidRPr="00000000">
        <w:rPr>
          <w:rtl w:val="0"/>
        </w:rPr>
        <w:t xml:space="preserve">Ordförande är ytterst ansvarig för förvaltandet av organisationen och verksamheten. Ordförandes funktion är att strategiskt samordna, stärka och leda organisationen samt att representera organisationens politik och varumärke. Ordförande har genom styrelsen personalansvar för generalsekreterare och ansvarar för arbetsledning och -stöd, rekrytering samt löne- och medarbetarsamtal.  </w:t>
      </w:r>
    </w:p>
    <w:p w:rsidR="00000000" w:rsidDel="00000000" w:rsidP="00000000" w:rsidRDefault="00000000" w:rsidRPr="00000000" w14:paraId="00000073">
      <w:pPr>
        <w:rPr/>
      </w:pPr>
      <w:r w:rsidDel="00000000" w:rsidR="00000000" w:rsidRPr="00000000">
        <w:rPr>
          <w:rtl w:val="0"/>
        </w:rPr>
        <w:t xml:space="preserve">Ordförande ska med stöd av kansliet ansvara för att bevaka studentpolitiken och vara medlemmarnas yttersta röst i frågor som rör dem.</w:t>
      </w:r>
    </w:p>
    <w:p w:rsidR="00000000" w:rsidDel="00000000" w:rsidP="00000000" w:rsidRDefault="00000000" w:rsidRPr="00000000" w14:paraId="00000074">
      <w:pPr>
        <w:rPr/>
      </w:pPr>
      <w:r w:rsidDel="00000000" w:rsidR="00000000" w:rsidRPr="00000000">
        <w:rPr>
          <w:rtl w:val="0"/>
        </w:rPr>
        <w:t xml:space="preserve">Ordförande är i första hand mötesordförande vid styrelsens sammanträden.</w:t>
      </w:r>
    </w:p>
    <w:p w:rsidR="00000000" w:rsidDel="00000000" w:rsidP="00000000" w:rsidRDefault="00000000" w:rsidRPr="00000000" w14:paraId="00000075">
      <w:pPr>
        <w:rPr>
          <w:vertAlign w:val="superscript"/>
        </w:rPr>
      </w:pPr>
      <w:r w:rsidDel="00000000" w:rsidR="00000000" w:rsidRPr="00000000">
        <w:rPr>
          <w:rtl w:val="0"/>
        </w:rPr>
        <w:t xml:space="preserve">Ordförande är SöderS presskontakt. Alla offentliga uttalanden bör förankras med presskontakten.</w:t>
      </w:r>
      <w:r w:rsidDel="00000000" w:rsidR="00000000" w:rsidRPr="00000000">
        <w:rPr>
          <w:rtl w:val="0"/>
        </w:rPr>
      </w:r>
    </w:p>
    <w:p w:rsidR="00000000" w:rsidDel="00000000" w:rsidP="00000000" w:rsidRDefault="00000000" w:rsidRPr="00000000" w14:paraId="00000076">
      <w:pPr>
        <w:pStyle w:val="Heading3"/>
        <w:jc w:val="both"/>
        <w:rPr>
          <w:sz w:val="24"/>
          <w:szCs w:val="24"/>
        </w:rPr>
      </w:pPr>
      <w:bookmarkStart w:colFirst="0" w:colLast="0" w:name="_o5wttvkpp7rj" w:id="21"/>
      <w:bookmarkEnd w:id="21"/>
      <w:r w:rsidDel="00000000" w:rsidR="00000000" w:rsidRPr="00000000">
        <w:rPr>
          <w:sz w:val="24"/>
          <w:szCs w:val="24"/>
          <w:rtl w:val="0"/>
        </w:rPr>
        <w:t xml:space="preserve">2.1.2 Vice ordförande</w:t>
      </w:r>
    </w:p>
    <w:p w:rsidR="00000000" w:rsidDel="00000000" w:rsidP="00000000" w:rsidRDefault="00000000" w:rsidRPr="00000000" w14:paraId="00000077">
      <w:pPr>
        <w:rPr>
          <w:strike w:val="1"/>
        </w:rPr>
      </w:pPr>
      <w:r w:rsidDel="00000000" w:rsidR="00000000" w:rsidRPr="00000000">
        <w:rPr>
          <w:rtl w:val="0"/>
        </w:rPr>
        <w:t xml:space="preserve">Vice ordförandes uppdrag är att löpande tillsammans med ordförande prioritera, planera och ansvara för ledning av studentkårens arbete.</w:t>
      </w:r>
      <w:r w:rsidDel="00000000" w:rsidR="00000000" w:rsidRPr="00000000">
        <w:rPr>
          <w:rtl w:val="0"/>
        </w:rPr>
      </w:r>
    </w:p>
    <w:p w:rsidR="00000000" w:rsidDel="00000000" w:rsidP="00000000" w:rsidRDefault="00000000" w:rsidRPr="00000000" w14:paraId="00000078">
      <w:pPr>
        <w:pStyle w:val="Heading2"/>
        <w:jc w:val="both"/>
        <w:rPr>
          <w:color w:val="000080"/>
        </w:rPr>
      </w:pPr>
      <w:bookmarkStart w:colFirst="0" w:colLast="0" w:name="_1o20afvfdzd8" w:id="22"/>
      <w:bookmarkEnd w:id="22"/>
      <w:r w:rsidDel="00000000" w:rsidR="00000000" w:rsidRPr="00000000">
        <w:rPr>
          <w:color w:val="000080"/>
          <w:rtl w:val="0"/>
        </w:rPr>
        <w:t xml:space="preserve">2.2 Presidiets arbete</w:t>
      </w:r>
    </w:p>
    <w:p w:rsidR="00000000" w:rsidDel="00000000" w:rsidP="00000000" w:rsidRDefault="00000000" w:rsidRPr="00000000" w14:paraId="00000079">
      <w:pPr>
        <w:rPr/>
      </w:pPr>
      <w:r w:rsidDel="00000000" w:rsidR="00000000" w:rsidRPr="00000000">
        <w:rPr>
          <w:rtl w:val="0"/>
        </w:rPr>
        <w:t xml:space="preserve">Presidiet</w:t>
      </w:r>
      <w:r w:rsidDel="00000000" w:rsidR="00000000" w:rsidRPr="00000000">
        <w:rPr>
          <w:rtl w:val="0"/>
        </w:rPr>
        <w:t xml:space="preserve"> kan fatta vissa operativa och ekonomiska beslut och har övergripande ansvar för styrelsen och dess arbete, arbetsledning av generalsekreterare och för att representera SöderS i externa sammanhang.</w:t>
      </w:r>
    </w:p>
    <w:p w:rsidR="00000000" w:rsidDel="00000000" w:rsidP="00000000" w:rsidRDefault="00000000" w:rsidRPr="00000000" w14:paraId="0000007A">
      <w:pPr>
        <w:pStyle w:val="Heading3"/>
        <w:jc w:val="both"/>
        <w:rPr>
          <w:sz w:val="24"/>
          <w:szCs w:val="24"/>
        </w:rPr>
      </w:pPr>
      <w:bookmarkStart w:colFirst="0" w:colLast="0" w:name="_46mnbpbsvcw6" w:id="23"/>
      <w:bookmarkEnd w:id="23"/>
      <w:r w:rsidDel="00000000" w:rsidR="00000000" w:rsidRPr="00000000">
        <w:rPr>
          <w:sz w:val="24"/>
          <w:szCs w:val="24"/>
          <w:rtl w:val="0"/>
        </w:rPr>
        <w:t xml:space="preserve">2.2.1 Mandat</w:t>
      </w:r>
    </w:p>
    <w:p w:rsidR="00000000" w:rsidDel="00000000" w:rsidP="00000000" w:rsidRDefault="00000000" w:rsidRPr="00000000" w14:paraId="0000007B">
      <w:pPr>
        <w:rPr/>
      </w:pPr>
      <w:r w:rsidDel="00000000" w:rsidR="00000000" w:rsidRPr="00000000">
        <w:rPr>
          <w:rtl w:val="0"/>
        </w:rPr>
        <w:t xml:space="preserve">Presidiet fördelar ansvarsområden mellan sig. Vardera ordförande har eget </w:t>
      </w:r>
      <w:r w:rsidDel="00000000" w:rsidR="00000000" w:rsidRPr="00000000">
        <w:rPr>
          <w:rtl w:val="0"/>
        </w:rPr>
        <w:t xml:space="preserve">mandat</w:t>
      </w:r>
      <w:r w:rsidDel="00000000" w:rsidR="00000000" w:rsidRPr="00000000">
        <w:rPr>
          <w:rtl w:val="0"/>
        </w:rPr>
        <w:t xml:space="preserve"> inom sitt ansvarsområde. Presidiet ska genom regelbundna avstämningar informera om sitt arbete och uppdatera varandra i gemensamma frågor. Vid kortvarigt bortfall av ordförande är vice ordförande ställföreträdande i frågor som vanligen åligger ordförande. Vid långvarigt bortfall av ordförande ersätter vice ordförande helt ordförandes ansvar och arbete.</w:t>
      </w:r>
    </w:p>
    <w:p w:rsidR="00000000" w:rsidDel="00000000" w:rsidP="00000000" w:rsidRDefault="00000000" w:rsidRPr="00000000" w14:paraId="0000007C">
      <w:pPr>
        <w:pStyle w:val="Heading3"/>
        <w:jc w:val="both"/>
        <w:rPr>
          <w:sz w:val="24"/>
          <w:szCs w:val="24"/>
        </w:rPr>
      </w:pPr>
      <w:bookmarkStart w:colFirst="0" w:colLast="0" w:name="_fkxt4nsad2iq" w:id="24"/>
      <w:bookmarkEnd w:id="24"/>
      <w:r w:rsidDel="00000000" w:rsidR="00000000" w:rsidRPr="00000000">
        <w:rPr>
          <w:sz w:val="24"/>
          <w:szCs w:val="24"/>
          <w:rtl w:val="0"/>
        </w:rPr>
        <w:t xml:space="preserve">2.2.2 Ordförandebeslut</w:t>
      </w:r>
    </w:p>
    <w:p w:rsidR="00000000" w:rsidDel="00000000" w:rsidP="00000000" w:rsidRDefault="00000000" w:rsidRPr="00000000" w14:paraId="0000007D">
      <w:pPr>
        <w:rPr/>
      </w:pPr>
      <w:r w:rsidDel="00000000" w:rsidR="00000000" w:rsidRPr="00000000">
        <w:rPr>
          <w:rtl w:val="0"/>
        </w:rPr>
        <w:t xml:space="preserve">Beslut som fattats genom tillfällig delegation från styrelsen eller ekonomiska beslut tas kollektivt av presidiet och ska redovisas genom beslutsprotokoll till </w:t>
      </w:r>
      <w:r w:rsidDel="00000000" w:rsidR="00000000" w:rsidRPr="00000000">
        <w:rPr>
          <w:rtl w:val="0"/>
        </w:rPr>
        <w:t xml:space="preserve">nästkommande</w:t>
      </w:r>
      <w:r w:rsidDel="00000000" w:rsidR="00000000" w:rsidRPr="00000000">
        <w:rPr>
          <w:rtl w:val="0"/>
        </w:rPr>
        <w:t xml:space="preserve"> styrelsemöte. Om ett ärende som i vanliga fall åligger styrelsen att </w:t>
      </w:r>
      <w:r w:rsidDel="00000000" w:rsidR="00000000" w:rsidRPr="00000000">
        <w:rPr>
          <w:rtl w:val="0"/>
        </w:rPr>
        <w:t xml:space="preserve">besluta</w:t>
      </w:r>
      <w:r w:rsidDel="00000000" w:rsidR="00000000" w:rsidRPr="00000000">
        <w:rPr>
          <w:rtl w:val="0"/>
        </w:rPr>
        <w:t xml:space="preserve"> behöver hanteras skyndsamt kan även detta hanteras av presidiet och ska redovisas till styrelsen enligt ovan med en motivering till varför beslutet fattats i särskild ordning.</w:t>
      </w:r>
    </w:p>
    <w:p w:rsidR="00000000" w:rsidDel="00000000" w:rsidP="00000000" w:rsidRDefault="00000000" w:rsidRPr="00000000" w14:paraId="0000007E">
      <w:pPr>
        <w:pStyle w:val="Heading1"/>
        <w:jc w:val="both"/>
        <w:rPr>
          <w:color w:val="000080"/>
          <w:sz w:val="60"/>
          <w:szCs w:val="60"/>
        </w:rPr>
      </w:pPr>
      <w:bookmarkStart w:colFirst="0" w:colLast="0" w:name="_qes6gs526y1s" w:id="25"/>
      <w:bookmarkEnd w:id="25"/>
      <w:r w:rsidDel="00000000" w:rsidR="00000000" w:rsidRPr="00000000">
        <w:rPr>
          <w:color w:val="000080"/>
          <w:sz w:val="60"/>
          <w:szCs w:val="60"/>
          <w:rtl w:val="0"/>
        </w:rPr>
        <w:t xml:space="preserve">3. Kårledning</w:t>
      </w:r>
    </w:p>
    <w:p w:rsidR="00000000" w:rsidDel="00000000" w:rsidP="00000000" w:rsidRDefault="00000000" w:rsidRPr="00000000" w14:paraId="0000007F">
      <w:pPr>
        <w:pStyle w:val="Heading2"/>
        <w:jc w:val="both"/>
        <w:rPr>
          <w:color w:val="000080"/>
        </w:rPr>
      </w:pPr>
      <w:bookmarkStart w:colFirst="0" w:colLast="0" w:name="_34ik741jgoay" w:id="26"/>
      <w:bookmarkEnd w:id="26"/>
      <w:r w:rsidDel="00000000" w:rsidR="00000000" w:rsidRPr="00000000">
        <w:rPr>
          <w:color w:val="000080"/>
          <w:rtl w:val="0"/>
        </w:rPr>
        <w:t xml:space="preserve">3.1 Kårledningens sammansättning och funktion</w:t>
      </w:r>
    </w:p>
    <w:p w:rsidR="00000000" w:rsidDel="00000000" w:rsidP="00000000" w:rsidRDefault="00000000" w:rsidRPr="00000000" w14:paraId="00000080">
      <w:pPr>
        <w:rPr/>
      </w:pPr>
      <w:r w:rsidDel="00000000" w:rsidR="00000000" w:rsidRPr="00000000">
        <w:rPr>
          <w:rtl w:val="0"/>
        </w:rPr>
        <w:t xml:space="preserve">Kårledningen består av styrelsens ordförande och vice ordförande samt generalsekreteraren. Kårledningens funktion syftar till att vara en länk för information och förankring mellan styrelse och personalorganisation. Kårledningen planerar styrelsens möten och säkerställer att såväl personal som styrelse har det underlag som krävs för att bereda eller fatta beslut i olika  ärenden.</w:t>
      </w:r>
    </w:p>
    <w:p w:rsidR="00000000" w:rsidDel="00000000" w:rsidP="00000000" w:rsidRDefault="00000000" w:rsidRPr="00000000" w14:paraId="00000081">
      <w:pPr>
        <w:pStyle w:val="Heading2"/>
        <w:jc w:val="both"/>
        <w:rPr>
          <w:color w:val="000080"/>
        </w:rPr>
      </w:pPr>
      <w:bookmarkStart w:colFirst="0" w:colLast="0" w:name="_rj9tya20485r" w:id="27"/>
      <w:bookmarkEnd w:id="27"/>
      <w:r w:rsidDel="00000000" w:rsidR="00000000" w:rsidRPr="00000000">
        <w:rPr>
          <w:color w:val="000080"/>
          <w:rtl w:val="0"/>
        </w:rPr>
        <w:t xml:space="preserve">3.2 Krishantering</w:t>
      </w:r>
    </w:p>
    <w:p w:rsidR="00000000" w:rsidDel="00000000" w:rsidP="00000000" w:rsidRDefault="00000000" w:rsidRPr="00000000" w14:paraId="00000082">
      <w:pPr>
        <w:rPr/>
      </w:pPr>
      <w:r w:rsidDel="00000000" w:rsidR="00000000" w:rsidRPr="00000000">
        <w:rPr>
          <w:rtl w:val="0"/>
        </w:rPr>
        <w:t xml:space="preserve">Kårledningen ansvarar för att krisplan och organisationens krisorganisation är ändamålsenlig, uppdaterad och för att tillgängliggöra </w:t>
      </w:r>
      <w:r w:rsidDel="00000000" w:rsidR="00000000" w:rsidRPr="00000000">
        <w:rPr>
          <w:rtl w:val="0"/>
        </w:rPr>
        <w:t xml:space="preserve">krisplanens</w:t>
      </w:r>
      <w:r w:rsidDel="00000000" w:rsidR="00000000" w:rsidRPr="00000000">
        <w:rPr>
          <w:rtl w:val="0"/>
        </w:rPr>
        <w:t xml:space="preserve"> innehåll för föreningar, förtroendevalda, medarbetare och verksamheter.</w:t>
      </w:r>
    </w:p>
    <w:p w:rsidR="00000000" w:rsidDel="00000000" w:rsidP="00000000" w:rsidRDefault="00000000" w:rsidRPr="00000000" w14:paraId="00000083">
      <w:pPr>
        <w:pStyle w:val="Heading1"/>
        <w:jc w:val="both"/>
        <w:rPr>
          <w:color w:val="000080"/>
          <w:sz w:val="60"/>
          <w:szCs w:val="60"/>
        </w:rPr>
      </w:pPr>
      <w:bookmarkStart w:colFirst="0" w:colLast="0" w:name="_2u3uxmb8k4xj" w:id="28"/>
      <w:bookmarkEnd w:id="28"/>
      <w:r w:rsidDel="00000000" w:rsidR="00000000" w:rsidRPr="00000000">
        <w:rPr>
          <w:color w:val="000080"/>
          <w:sz w:val="60"/>
          <w:szCs w:val="60"/>
          <w:rtl w:val="0"/>
        </w:rPr>
        <w:t xml:space="preserve">4. Utskott</w:t>
      </w:r>
    </w:p>
    <w:p w:rsidR="00000000" w:rsidDel="00000000" w:rsidP="00000000" w:rsidRDefault="00000000" w:rsidRPr="00000000" w14:paraId="00000084">
      <w:pPr>
        <w:pStyle w:val="Heading2"/>
        <w:jc w:val="both"/>
        <w:rPr>
          <w:color w:val="000080"/>
        </w:rPr>
      </w:pPr>
      <w:bookmarkStart w:colFirst="0" w:colLast="0" w:name="_lxpua7nenf2m" w:id="29"/>
      <w:bookmarkEnd w:id="29"/>
      <w:r w:rsidDel="00000000" w:rsidR="00000000" w:rsidRPr="00000000">
        <w:rPr>
          <w:color w:val="000080"/>
          <w:rtl w:val="0"/>
        </w:rPr>
        <w:t xml:space="preserve">4.1 Generellt om utskotten</w:t>
      </w:r>
    </w:p>
    <w:p w:rsidR="00000000" w:rsidDel="00000000" w:rsidP="00000000" w:rsidRDefault="00000000" w:rsidRPr="00000000" w14:paraId="00000085">
      <w:pPr>
        <w:rPr/>
      </w:pPr>
      <w:r w:rsidDel="00000000" w:rsidR="00000000" w:rsidRPr="00000000">
        <w:rPr>
          <w:rtl w:val="0"/>
        </w:rPr>
        <w:t xml:space="preserve">Utskott inrättas och avvecklas av styrelsen. Utskotten utgörs av olika funktioner som tillsammans skapar ett taktiskt forum genom att agera brygga mellan de operativa och strategiska delarna av organisationen. Utskotten är beredande till styrelsen och har ingen egen beslutanderätt. </w:t>
      </w:r>
    </w:p>
    <w:p w:rsidR="00000000" w:rsidDel="00000000" w:rsidP="00000000" w:rsidRDefault="00000000" w:rsidRPr="00000000" w14:paraId="00000086">
      <w:pPr>
        <w:rPr/>
      </w:pPr>
      <w:r w:rsidDel="00000000" w:rsidR="00000000" w:rsidRPr="00000000">
        <w:rPr>
          <w:rtl w:val="0"/>
        </w:rPr>
        <w:t xml:space="preserve">Varje utskott har en ordförande som väljs av styrelsen bland styrelsens ledamöter.</w:t>
      </w:r>
    </w:p>
    <w:p w:rsidR="00000000" w:rsidDel="00000000" w:rsidP="00000000" w:rsidRDefault="00000000" w:rsidRPr="00000000" w14:paraId="00000087">
      <w:pPr>
        <w:rPr/>
      </w:pPr>
      <w:r w:rsidDel="00000000" w:rsidR="00000000" w:rsidRPr="00000000">
        <w:rPr>
          <w:rtl w:val="0"/>
        </w:rPr>
        <w:t xml:space="preserve">Styrelsens ordförande ingår inte i utskotten, men är primär kontaktperson för styrelseledamöterna och kan adjungeras </w:t>
      </w:r>
      <w:r w:rsidDel="00000000" w:rsidR="00000000" w:rsidRPr="00000000">
        <w:rPr>
          <w:rtl w:val="0"/>
        </w:rPr>
        <w:t xml:space="preserve">in vid</w:t>
      </w:r>
      <w:r w:rsidDel="00000000" w:rsidR="00000000" w:rsidRPr="00000000">
        <w:rPr>
          <w:rtl w:val="0"/>
        </w:rPr>
        <w:t xml:space="preserve"> möten. Anställda adjungeras vid behov till utskottens sammanträden, men delegering till eller arbetsledning av dessa sker enligt styrelsens delegationsordning.</w:t>
      </w:r>
    </w:p>
    <w:p w:rsidR="00000000" w:rsidDel="00000000" w:rsidP="00000000" w:rsidRDefault="00000000" w:rsidRPr="00000000" w14:paraId="00000088">
      <w:pPr>
        <w:rPr/>
      </w:pPr>
      <w:r w:rsidDel="00000000" w:rsidR="00000000" w:rsidRPr="00000000">
        <w:rPr>
          <w:rtl w:val="0"/>
        </w:rPr>
        <w:t xml:space="preserve">Utskotten ska föra mötesanteckningar och ska till varje styrelsemöte rapportera sitt arbete.</w:t>
      </w:r>
    </w:p>
    <w:p w:rsidR="00000000" w:rsidDel="00000000" w:rsidP="00000000" w:rsidRDefault="00000000" w:rsidRPr="00000000" w14:paraId="00000089">
      <w:pPr>
        <w:rPr/>
      </w:pPr>
      <w:r w:rsidDel="00000000" w:rsidR="00000000" w:rsidRPr="00000000">
        <w:rPr>
          <w:rtl w:val="0"/>
        </w:rPr>
        <w:t xml:space="preserve">Utskottens uppdragsbeskrivning beslutas av styrelsen.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pStyle w:val="Heading3"/>
        <w:jc w:val="both"/>
        <w:rPr>
          <w:sz w:val="24"/>
          <w:szCs w:val="24"/>
        </w:rPr>
      </w:pPr>
      <w:bookmarkStart w:colFirst="0" w:colLast="0" w:name="_urz4d3ranqf9" w:id="30"/>
      <w:bookmarkEnd w:id="30"/>
      <w:r w:rsidDel="00000000" w:rsidR="00000000" w:rsidRPr="00000000">
        <w:rPr>
          <w:sz w:val="24"/>
          <w:szCs w:val="24"/>
          <w:rtl w:val="0"/>
        </w:rPr>
        <w:t xml:space="preserve">4.1.1 Utskottens ordförande</w:t>
      </w:r>
    </w:p>
    <w:p w:rsidR="00000000" w:rsidDel="00000000" w:rsidP="00000000" w:rsidRDefault="00000000" w:rsidRPr="00000000" w14:paraId="0000008C">
      <w:pPr>
        <w:rPr/>
      </w:pPr>
      <w:r w:rsidDel="00000000" w:rsidR="00000000" w:rsidRPr="00000000">
        <w:rPr>
          <w:rtl w:val="0"/>
        </w:rPr>
        <w:t xml:space="preserve">Utskottsordföranden ansvarar för:</w:t>
      </w:r>
    </w:p>
    <w:p w:rsidR="00000000" w:rsidDel="00000000" w:rsidP="00000000" w:rsidRDefault="00000000" w:rsidRPr="00000000" w14:paraId="0000008D">
      <w:pPr>
        <w:numPr>
          <w:ilvl w:val="0"/>
          <w:numId w:val="2"/>
        </w:numPr>
        <w:spacing w:after="0" w:afterAutospacing="0"/>
        <w:ind w:left="425.19685039370086" w:hanging="360"/>
      </w:pPr>
      <w:r w:rsidDel="00000000" w:rsidR="00000000" w:rsidRPr="00000000">
        <w:rPr>
          <w:rtl w:val="0"/>
        </w:rPr>
        <w:t xml:space="preserve">Förbereda dagordning</w:t>
      </w:r>
    </w:p>
    <w:p w:rsidR="00000000" w:rsidDel="00000000" w:rsidP="00000000" w:rsidRDefault="00000000" w:rsidRPr="00000000" w14:paraId="0000008E">
      <w:pPr>
        <w:numPr>
          <w:ilvl w:val="0"/>
          <w:numId w:val="2"/>
        </w:numPr>
        <w:spacing w:after="0" w:afterAutospacing="0"/>
        <w:ind w:left="425.19685039370086" w:hanging="360"/>
      </w:pPr>
      <w:r w:rsidDel="00000000" w:rsidR="00000000" w:rsidRPr="00000000">
        <w:rPr>
          <w:rtl w:val="0"/>
        </w:rPr>
        <w:t xml:space="preserve">Kalla till utskottens möten</w:t>
      </w:r>
    </w:p>
    <w:p w:rsidR="00000000" w:rsidDel="00000000" w:rsidP="00000000" w:rsidRDefault="00000000" w:rsidRPr="00000000" w14:paraId="0000008F">
      <w:pPr>
        <w:numPr>
          <w:ilvl w:val="0"/>
          <w:numId w:val="2"/>
        </w:numPr>
        <w:spacing w:after="0" w:afterAutospacing="0"/>
        <w:ind w:left="425.19685039370086" w:hanging="360"/>
      </w:pPr>
      <w:r w:rsidDel="00000000" w:rsidR="00000000" w:rsidRPr="00000000">
        <w:rPr>
          <w:rtl w:val="0"/>
        </w:rPr>
        <w:t xml:space="preserve">Leda utskottens möten</w:t>
      </w:r>
    </w:p>
    <w:p w:rsidR="00000000" w:rsidDel="00000000" w:rsidP="00000000" w:rsidRDefault="00000000" w:rsidRPr="00000000" w14:paraId="00000090">
      <w:pPr>
        <w:numPr>
          <w:ilvl w:val="0"/>
          <w:numId w:val="2"/>
        </w:numPr>
        <w:spacing w:after="0" w:afterAutospacing="0"/>
        <w:ind w:left="425.19685039370086" w:hanging="360"/>
      </w:pPr>
      <w:r w:rsidDel="00000000" w:rsidR="00000000" w:rsidRPr="00000000">
        <w:rPr>
          <w:rtl w:val="0"/>
        </w:rPr>
        <w:t xml:space="preserve">Rapportera utskottets arbete till styrelsen</w:t>
      </w:r>
    </w:p>
    <w:p w:rsidR="00000000" w:rsidDel="00000000" w:rsidP="00000000" w:rsidRDefault="00000000" w:rsidRPr="00000000" w14:paraId="00000091">
      <w:pPr>
        <w:numPr>
          <w:ilvl w:val="0"/>
          <w:numId w:val="2"/>
        </w:numPr>
        <w:spacing w:after="0" w:afterAutospacing="0"/>
        <w:ind w:left="425.19685039370086" w:hanging="360"/>
      </w:pPr>
      <w:r w:rsidDel="00000000" w:rsidR="00000000" w:rsidRPr="00000000">
        <w:rPr>
          <w:rtl w:val="0"/>
        </w:rPr>
        <w:t xml:space="preserve">Förbereda underlag inför utskottens möten</w:t>
      </w:r>
    </w:p>
    <w:p w:rsidR="00000000" w:rsidDel="00000000" w:rsidP="00000000" w:rsidRDefault="00000000" w:rsidRPr="00000000" w14:paraId="00000092">
      <w:pPr>
        <w:numPr>
          <w:ilvl w:val="0"/>
          <w:numId w:val="2"/>
        </w:numPr>
        <w:ind w:left="425.19685039370086" w:hanging="360"/>
      </w:pPr>
      <w:r w:rsidDel="00000000" w:rsidR="00000000" w:rsidRPr="00000000">
        <w:rPr>
          <w:rtl w:val="0"/>
        </w:rPr>
        <w:t xml:space="preserve">Se till att </w:t>
      </w:r>
      <w:r w:rsidDel="00000000" w:rsidR="00000000" w:rsidRPr="00000000">
        <w:rPr>
          <w:rtl w:val="0"/>
        </w:rPr>
        <w:t xml:space="preserve">mötesanteckningar</w:t>
      </w:r>
      <w:r w:rsidDel="00000000" w:rsidR="00000000" w:rsidRPr="00000000">
        <w:rPr>
          <w:rtl w:val="0"/>
        </w:rPr>
        <w:t xml:space="preserve"> förs</w:t>
      </w:r>
    </w:p>
    <w:p w:rsidR="00000000" w:rsidDel="00000000" w:rsidP="00000000" w:rsidRDefault="00000000" w:rsidRPr="00000000" w14:paraId="00000093">
      <w:pPr>
        <w:pStyle w:val="Heading1"/>
        <w:jc w:val="both"/>
        <w:rPr>
          <w:color w:val="000080"/>
          <w:sz w:val="60"/>
          <w:szCs w:val="60"/>
        </w:rPr>
      </w:pPr>
      <w:bookmarkStart w:colFirst="0" w:colLast="0" w:name="_ylbr19ruxv69" w:id="31"/>
      <w:bookmarkEnd w:id="31"/>
      <w:r w:rsidDel="00000000" w:rsidR="00000000" w:rsidRPr="00000000">
        <w:rPr>
          <w:color w:val="000080"/>
          <w:sz w:val="60"/>
          <w:szCs w:val="60"/>
          <w:rtl w:val="0"/>
        </w:rPr>
        <w:t xml:space="preserve">5. Generalsekreterare</w:t>
      </w:r>
    </w:p>
    <w:p w:rsidR="00000000" w:rsidDel="00000000" w:rsidP="00000000" w:rsidRDefault="00000000" w:rsidRPr="00000000" w14:paraId="00000094">
      <w:pPr>
        <w:rPr/>
      </w:pPr>
      <w:r w:rsidDel="00000000" w:rsidR="00000000" w:rsidRPr="00000000">
        <w:rPr>
          <w:rtl w:val="0"/>
        </w:rPr>
        <w:t xml:space="preserve">Generalsekreteraren syftar till att vara en knutpunkt för kontinuitet och transparens samt utveckling av organisationen.</w:t>
      </w:r>
    </w:p>
    <w:p w:rsidR="00000000" w:rsidDel="00000000" w:rsidP="00000000" w:rsidRDefault="00000000" w:rsidRPr="00000000" w14:paraId="00000095">
      <w:pPr>
        <w:rPr/>
      </w:pPr>
      <w:r w:rsidDel="00000000" w:rsidR="00000000" w:rsidRPr="00000000">
        <w:rPr>
          <w:rtl w:val="0"/>
        </w:rPr>
        <w:t xml:space="preserve">Generalsekreterare är chef över kansliet och ansvarar för uppföljning av verksamheten till styrelsen, studentkårens löpande ekonomiska arbete och för anställning och arbetsledning av </w:t>
      </w:r>
      <w:r w:rsidDel="00000000" w:rsidR="00000000" w:rsidRPr="00000000">
        <w:rPr>
          <w:rtl w:val="0"/>
        </w:rPr>
        <w:t xml:space="preserve">SöderS personal.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Generalsekreteraren ansvarar för den löpande administrationen för att fullfölja </w:t>
      </w:r>
      <w:r w:rsidDel="00000000" w:rsidR="00000000" w:rsidRPr="00000000">
        <w:rPr>
          <w:rtl w:val="0"/>
        </w:rPr>
        <w:t xml:space="preserve">SöderS åtaganden</w:t>
      </w:r>
      <w:r w:rsidDel="00000000" w:rsidR="00000000" w:rsidRPr="00000000">
        <w:rPr>
          <w:rtl w:val="0"/>
        </w:rPr>
        <w:t xml:space="preserve"> gentemot högskolan, revisorer och samarbeten. Generalsekreterare är också ett administrativt stöd för SöderS verksamheter och medlemmar och ansvarar för att underrätta styrelsen kring deras arbete och behov.</w:t>
      </w:r>
    </w:p>
    <w:p w:rsidR="00000000" w:rsidDel="00000000" w:rsidP="00000000" w:rsidRDefault="00000000" w:rsidRPr="00000000" w14:paraId="00000097">
      <w:pPr>
        <w:rPr/>
      </w:pPr>
      <w:r w:rsidDel="00000000" w:rsidR="00000000" w:rsidRPr="00000000">
        <w:rPr>
          <w:rtl w:val="0"/>
        </w:rPr>
        <w:t xml:space="preserve">Vid bortfall av generalsekreterare kan styrelsen tilldela ordförande generalsekreterares befogenheter eller bland personalen utse en tillförordnad generalsekreterare.</w:t>
      </w:r>
    </w:p>
    <w:p w:rsidR="00000000" w:rsidDel="00000000" w:rsidP="00000000" w:rsidRDefault="00000000" w:rsidRPr="00000000" w14:paraId="00000098">
      <w:pPr>
        <w:pStyle w:val="Heading1"/>
        <w:jc w:val="both"/>
        <w:rPr>
          <w:color w:val="000080"/>
          <w:sz w:val="60"/>
          <w:szCs w:val="60"/>
        </w:rPr>
      </w:pPr>
      <w:bookmarkStart w:colFirst="0" w:colLast="0" w:name="_644c48c5zk3u" w:id="32"/>
      <w:bookmarkEnd w:id="32"/>
      <w:r w:rsidDel="00000000" w:rsidR="00000000" w:rsidRPr="00000000">
        <w:rPr>
          <w:color w:val="000080"/>
          <w:sz w:val="60"/>
          <w:szCs w:val="60"/>
          <w:rtl w:val="0"/>
        </w:rPr>
        <w:t xml:space="preserve">6. Ekonomi</w:t>
      </w:r>
    </w:p>
    <w:p w:rsidR="00000000" w:rsidDel="00000000" w:rsidP="00000000" w:rsidRDefault="00000000" w:rsidRPr="00000000" w14:paraId="00000099">
      <w:pPr>
        <w:pStyle w:val="Heading2"/>
        <w:jc w:val="both"/>
        <w:rPr>
          <w:color w:val="000080"/>
        </w:rPr>
      </w:pPr>
      <w:bookmarkStart w:colFirst="0" w:colLast="0" w:name="_pwlfy9k53anc" w:id="33"/>
      <w:bookmarkEnd w:id="33"/>
      <w:r w:rsidDel="00000000" w:rsidR="00000000" w:rsidRPr="00000000">
        <w:rPr>
          <w:color w:val="000080"/>
          <w:rtl w:val="0"/>
        </w:rPr>
        <w:t xml:space="preserve">6.1 Ekonomisk delegation</w:t>
      </w:r>
    </w:p>
    <w:p w:rsidR="00000000" w:rsidDel="00000000" w:rsidP="00000000" w:rsidRDefault="00000000" w:rsidRPr="00000000" w14:paraId="0000009A">
      <w:pPr>
        <w:rPr/>
      </w:pPr>
      <w:r w:rsidDel="00000000" w:rsidR="00000000" w:rsidRPr="00000000">
        <w:rPr>
          <w:rtl w:val="0"/>
        </w:rPr>
        <w:t xml:space="preserve">Styrelsen kan delegera särskild förvaltning och beslutsfattande i syfte att effektivisera arbets- och beslutsprocesser inom organisationen och att tilldela ekonomiska mandat utifrån verksamhetsmässigt ansvarsområde.</w:t>
      </w:r>
    </w:p>
    <w:p w:rsidR="00000000" w:rsidDel="00000000" w:rsidP="00000000" w:rsidRDefault="00000000" w:rsidRPr="00000000" w14:paraId="0000009B">
      <w:pPr>
        <w:pStyle w:val="Heading2"/>
        <w:jc w:val="both"/>
        <w:rPr>
          <w:color w:val="000080"/>
        </w:rPr>
      </w:pPr>
      <w:bookmarkStart w:colFirst="0" w:colLast="0" w:name="_kgdemv6y1513" w:id="34"/>
      <w:bookmarkEnd w:id="34"/>
      <w:r w:rsidDel="00000000" w:rsidR="00000000" w:rsidRPr="00000000">
        <w:rPr>
          <w:color w:val="000080"/>
          <w:rtl w:val="0"/>
        </w:rPr>
        <w:t xml:space="preserve">6.2 Ekonomiska beslut</w:t>
      </w:r>
    </w:p>
    <w:p w:rsidR="00000000" w:rsidDel="00000000" w:rsidP="00000000" w:rsidRDefault="00000000" w:rsidRPr="00000000" w14:paraId="0000009C">
      <w:pPr>
        <w:rPr/>
      </w:pPr>
      <w:r w:rsidDel="00000000" w:rsidR="00000000" w:rsidRPr="00000000">
        <w:rPr>
          <w:rtl w:val="0"/>
        </w:rPr>
        <w:t xml:space="preserve">Med ekonomiskt beslut menas avsteg från budget inom den ekonomiska ramen. Reguljära inköp inom en budgetpost räknas inte som ett beslut. Ekonomiska presidiebeslut ska delges styrelsen (Stadgar, 4 kap. 3 §) Ekonomiska beslut fattade av generalsekreterare som medför större omprioriteringar av verksamheten ska redovisas till styrelsen genom generalsekreterares rapport.</w:t>
      </w:r>
    </w:p>
    <w:p w:rsidR="00000000" w:rsidDel="00000000" w:rsidP="00000000" w:rsidRDefault="00000000" w:rsidRPr="00000000" w14:paraId="0000009D">
      <w:pPr>
        <w:rPr/>
      </w:pPr>
      <w:r w:rsidDel="00000000" w:rsidR="00000000" w:rsidRPr="00000000">
        <w:rPr>
          <w:rtl w:val="0"/>
        </w:rPr>
        <w:t xml:space="preserve">Ekonomiska beslut som överstiger 700 000 kr ska fattas av årsmötet. I övrigt </w:t>
      </w:r>
      <w:r w:rsidDel="00000000" w:rsidR="00000000" w:rsidRPr="00000000">
        <w:rPr>
          <w:rtl w:val="0"/>
        </w:rPr>
        <w:t xml:space="preserve">åligger det styrelsen</w:t>
      </w:r>
      <w:r w:rsidDel="00000000" w:rsidR="00000000" w:rsidRPr="00000000">
        <w:rPr>
          <w:rtl w:val="0"/>
        </w:rPr>
        <w:t xml:space="preserve"> att besluta om större omprioriteringar eller strategiska riktningar.</w:t>
      </w:r>
    </w:p>
    <w:p w:rsidR="00000000" w:rsidDel="00000000" w:rsidP="00000000" w:rsidRDefault="00000000" w:rsidRPr="00000000" w14:paraId="0000009E">
      <w:pPr>
        <w:pStyle w:val="Heading2"/>
        <w:jc w:val="both"/>
        <w:rPr>
          <w:color w:val="000080"/>
        </w:rPr>
      </w:pPr>
      <w:bookmarkStart w:colFirst="0" w:colLast="0" w:name="_dt50de71pfbl" w:id="35"/>
      <w:bookmarkEnd w:id="35"/>
      <w:r w:rsidDel="00000000" w:rsidR="00000000" w:rsidRPr="00000000">
        <w:rPr>
          <w:color w:val="000080"/>
          <w:rtl w:val="0"/>
        </w:rPr>
        <w:t xml:space="preserve">6.3 Attestordning</w:t>
      </w:r>
    </w:p>
    <w:p w:rsidR="00000000" w:rsidDel="00000000" w:rsidP="00000000" w:rsidRDefault="00000000" w:rsidRPr="00000000" w14:paraId="0000009F">
      <w:pPr>
        <w:rPr/>
      </w:pPr>
      <w:r w:rsidDel="00000000" w:rsidR="00000000" w:rsidRPr="00000000">
        <w:rPr>
          <w:rtl w:val="0"/>
        </w:rPr>
        <w:t xml:space="preserve">SöderS firma tecknas två i förening (Stadgar 4 kap. 4 §). Den första attesten (beslutsattest) görs av den som kan verifiera och motivera kostnaden. Den andra attesten (kontrollattest) görs i regel av ordförande eller generalsekreterare. Den som utför kontrollen får inte kontrollera transaktioner till sig själv. Avsteg från ordinarie attestordning ska kunna motiveras.</w:t>
      </w:r>
    </w:p>
    <w:sectPr>
      <w:headerReference r:id="rId7" w:type="default"/>
      <w:footerReference r:id="rId8" w:type="default"/>
      <w:type w:val="nextPage"/>
      <w:pgSz w:h="16838" w:w="11906" w:orient="portrait"/>
      <w:pgMar w:bottom="1440.0000000000002" w:top="1440.0000000000002" w:left="1802.8346456692916" w:right="1802.8346456692916" w:header="720" w:footer="340.157480314960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Tight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Inter">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Sora">
    <w:embedRegular w:fontKey="{00000000-0000-0000-0000-000000000000}" r:id="rId17" w:subsetted="0"/>
    <w:embedBold w:fontKey="{00000000-0000-0000-0000-000000000000}" r:id="rId18" w:subsetted="0"/>
  </w:font>
  <w:font w:name="Inter Medium">
    <w:embedRegular w:fontKey="{00000000-0000-0000-0000-000000000000}" r:id="rId19" w:subsetted="0"/>
    <w:embedBold w:fontKey="{00000000-0000-0000-0000-000000000000}" r:id="rId20" w:subsetted="0"/>
    <w:embedItalic w:fontKey="{00000000-0000-0000-0000-000000000000}" r:id="rId21" w:subsetted="0"/>
    <w:embedBoldItalic w:fontKey="{00000000-0000-0000-0000-000000000000}" r:id="rId22" w:subsetted="0"/>
  </w:font>
  <w:font w:name="Inter Tight SemiBold">
    <w:embedRegular w:fontKey="{00000000-0000-0000-0000-000000000000}" r:id="rId23" w:subsetted="0"/>
    <w:embedBold w:fontKey="{00000000-0000-0000-0000-000000000000}" r:id="rId24" w:subsetted="0"/>
    <w:embedItalic w:fontKey="{00000000-0000-0000-0000-000000000000}" r:id="rId25" w:subsetted="0"/>
    <w:embedBoldItalic w:fontKey="{00000000-0000-0000-0000-000000000000}" r:id="rId26" w:subsetted="0"/>
  </w:font>
  <w:font w:name="Space Grotesk">
    <w:embedRegular w:fontKey="{00000000-0000-0000-0000-000000000000}" r:id="rId27" w:subsetted="0"/>
    <w:embedBold w:fontKey="{00000000-0000-0000-0000-000000000000}" r:id="rId2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spacing w:after="0" w:line="240" w:lineRule="auto"/>
      <w:rPr>
        <w:rFonts w:ascii="Sora" w:cs="Sora" w:eastAsia="Sora" w:hAnsi="Sora"/>
        <w:b w:val="1"/>
        <w:bCs w:val="1"/>
        <w:sz w:val="20"/>
        <w:szCs w:val="20"/>
      </w:rPr>
    </w:pPr>
    <w:r w:rsidDel="00000000" w:rsidR="00000000" w:rsidRPr="00000000">
      <w:rPr>
        <w:rtl w:val="0"/>
      </w:rPr>
    </w:r>
  </w:p>
  <w:p w:rsidR="00000000" w:rsidDel="00000000" w:rsidP="00000000" w:rsidRDefault="00000000" w:rsidRPr="00000000" w14:paraId="000000A1">
    <w:pPr>
      <w:spacing w:after="0" w:line="240" w:lineRule="auto"/>
      <w:rPr>
        <w:rFonts w:ascii="Sora" w:cs="Sora" w:eastAsia="Sora" w:hAnsi="Sora"/>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spacing w:after="0" w:line="240" w:lineRule="auto"/>
      <w:rPr>
        <w:rFonts w:ascii="Sora" w:cs="Sora" w:eastAsia="Sora" w:hAnsi="Sora"/>
        <w:b w:val="1"/>
        <w:bCs w:val="1"/>
        <w:sz w:val="10"/>
        <w:szCs w:val="10"/>
      </w:rPr>
    </w:pPr>
    <w:r w:rsidDel="00000000" w:rsidR="00000000" w:rsidRPr="00000000">
      <w:rPr>
        <w:rtl w:val="0"/>
      </w:rPr>
    </w:r>
  </w:p>
  <w:tbl>
    <w:tblPr>
      <w:tblStyle w:val="Table2"/>
      <w:tblW w:w="829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
      <w:gridCol w:w="2850"/>
      <w:gridCol w:w="1980"/>
      <w:gridCol w:w="1680"/>
      <w:gridCol w:w="915"/>
      <w:tblGridChange w:id="0">
        <w:tblGrid>
          <w:gridCol w:w="870"/>
          <w:gridCol w:w="2850"/>
          <w:gridCol w:w="1980"/>
          <w:gridCol w:w="1680"/>
          <w:gridCol w:w="915"/>
        </w:tblGrid>
      </w:tblGridChange>
    </w:tblGrid>
    <w:tr>
      <w:trPr>
        <w:cantSplit w:val="0"/>
        <w:trHeight w:val="822.6136363636364"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3">
          <w:pPr>
            <w:spacing w:after="0" w:lineRule="auto"/>
            <w:ind w:left="90" w:firstLine="0"/>
            <w:jc w:val="left"/>
            <w:rPr>
              <w:rFonts w:ascii="Inter" w:cs="Inter" w:eastAsia="Inter" w:hAnsi="Inter"/>
              <w:b w:val="1"/>
              <w:bCs w:val="1"/>
              <w:sz w:val="12"/>
              <w:szCs w:val="12"/>
            </w:rPr>
          </w:pPr>
          <w:r w:rsidDel="00000000" w:rsidR="00000000" w:rsidRPr="00000000">
            <w:rPr>
              <w:rFonts w:ascii="Inter" w:cs="Inter" w:eastAsia="Inter" w:hAnsi="Inter"/>
              <w:b w:val="1"/>
              <w:bCs w:val="1"/>
              <w:sz w:val="12"/>
              <w:szCs w:val="12"/>
            </w:rPr>
            <w:drawing>
              <wp:inline distB="114300" distT="114300" distL="114300" distR="114300">
                <wp:extent cx="292792" cy="4433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92792" cy="443371"/>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4">
          <w:pPr>
            <w:spacing w:after="0" w:lineRule="auto"/>
            <w:ind w:left="90" w:firstLine="0"/>
            <w:jc w:val="left"/>
            <w:rPr>
              <w:rFonts w:ascii="Inter" w:cs="Inter" w:eastAsia="Inter" w:hAnsi="Inter"/>
              <w:b w:val="1"/>
              <w:bCs w:val="1"/>
              <w:sz w:val="14"/>
              <w:szCs w:val="14"/>
            </w:rPr>
          </w:pPr>
          <w:r w:rsidDel="00000000" w:rsidR="00000000" w:rsidRPr="00000000">
            <w:rPr>
              <w:rFonts w:ascii="Inter" w:cs="Inter" w:eastAsia="Inter" w:hAnsi="Inter"/>
              <w:b w:val="1"/>
              <w:bCs w:val="1"/>
              <w:sz w:val="14"/>
              <w:szCs w:val="14"/>
              <w:rtl w:val="0"/>
            </w:rPr>
            <w:t xml:space="preserve">Södertörns högskolas studentkår</w:t>
          </w:r>
        </w:p>
        <w:p w:rsidR="00000000" w:rsidDel="00000000" w:rsidP="00000000" w:rsidRDefault="00000000" w:rsidRPr="00000000" w14:paraId="000000A5">
          <w:pPr>
            <w:spacing w:after="0" w:lineRule="auto"/>
            <w:ind w:left="90" w:firstLine="0"/>
            <w:jc w:val="left"/>
            <w:rPr>
              <w:sz w:val="14"/>
              <w:szCs w:val="14"/>
            </w:rPr>
          </w:pPr>
          <w:r w:rsidDel="00000000" w:rsidR="00000000" w:rsidRPr="00000000">
            <w:rPr>
              <w:sz w:val="14"/>
              <w:szCs w:val="14"/>
              <w:rtl w:val="0"/>
            </w:rPr>
            <w:t xml:space="preserve">org.nr 802402-2157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6">
          <w:pPr>
            <w:spacing w:after="0" w:lineRule="auto"/>
            <w:ind w:left="90" w:firstLine="0"/>
            <w:jc w:val="left"/>
            <w:rPr>
              <w:sz w:val="14"/>
              <w:szCs w:val="14"/>
            </w:rPr>
          </w:pPr>
          <w:r w:rsidDel="00000000" w:rsidR="00000000" w:rsidRPr="00000000">
            <w:rPr>
              <w:sz w:val="14"/>
              <w:szCs w:val="14"/>
              <w:rtl w:val="0"/>
            </w:rPr>
            <w:t xml:space="preserve">Alfred Nobels allé 9</w:t>
          </w:r>
        </w:p>
        <w:p w:rsidR="00000000" w:rsidDel="00000000" w:rsidP="00000000" w:rsidRDefault="00000000" w:rsidRPr="00000000" w14:paraId="000000A7">
          <w:pPr>
            <w:spacing w:after="0" w:lineRule="auto"/>
            <w:ind w:left="90" w:firstLine="0"/>
            <w:jc w:val="left"/>
            <w:rPr>
              <w:i w:val="1"/>
              <w:iCs w:val="1"/>
              <w:sz w:val="14"/>
              <w:szCs w:val="14"/>
            </w:rPr>
          </w:pPr>
          <w:r w:rsidDel="00000000" w:rsidR="00000000" w:rsidRPr="00000000">
            <w:rPr>
              <w:sz w:val="14"/>
              <w:szCs w:val="14"/>
              <w:rtl w:val="0"/>
            </w:rPr>
            <w:t xml:space="preserve">141 89 Huddinge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8">
          <w:pPr>
            <w:spacing w:after="0" w:lineRule="auto"/>
            <w:ind w:left="90" w:firstLine="0"/>
            <w:jc w:val="left"/>
            <w:rPr>
              <w:sz w:val="14"/>
              <w:szCs w:val="14"/>
            </w:rPr>
          </w:pPr>
          <w:r w:rsidDel="00000000" w:rsidR="00000000" w:rsidRPr="00000000">
            <w:rPr>
              <w:sz w:val="14"/>
              <w:szCs w:val="14"/>
              <w:rtl w:val="0"/>
            </w:rPr>
            <w:t xml:space="preserve">info@soders.nu</w:t>
          </w:r>
        </w:p>
        <w:p w:rsidR="00000000" w:rsidDel="00000000" w:rsidP="00000000" w:rsidRDefault="00000000" w:rsidRPr="00000000" w14:paraId="000000A9">
          <w:pPr>
            <w:spacing w:after="0" w:lineRule="auto"/>
            <w:ind w:left="90" w:firstLine="0"/>
            <w:jc w:val="left"/>
            <w:rPr>
              <w:sz w:val="14"/>
              <w:szCs w:val="14"/>
            </w:rPr>
          </w:pPr>
          <w:r w:rsidDel="00000000" w:rsidR="00000000" w:rsidRPr="00000000">
            <w:rPr>
              <w:sz w:val="14"/>
              <w:szCs w:val="14"/>
              <w:rtl w:val="0"/>
            </w:rPr>
            <w:t xml:space="preserve">www.soders.nu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A">
          <w:pPr>
            <w:spacing w:after="0" w:lineRule="auto"/>
            <w:ind w:left="90" w:firstLine="0"/>
            <w:jc w:val="right"/>
            <w:rPr>
              <w:sz w:val="16"/>
              <w:szCs w:val="16"/>
            </w:rPr>
          </w:pPr>
          <w:r w:rsidDel="00000000" w:rsidR="00000000" w:rsidRPr="00000000">
            <w:rPr>
              <w:sz w:val="16"/>
              <w:szCs w:val="16"/>
              <w:rtl w:val="0"/>
            </w:rPr>
            <w:t xml:space="preserve">sida </w:t>
          </w:r>
          <w:r w:rsidDel="00000000" w:rsidR="00000000" w:rsidRPr="00000000">
            <w:rPr>
              <w:sz w:val="16"/>
              <w:szCs w:val="16"/>
            </w:rPr>
            <w:fldChar w:fldCharType="begin"/>
            <w:instrText xml:space="preserve">PAGE</w:instrText>
            <w:fldChar w:fldCharType="separate"/>
            <w:fldChar w:fldCharType="end"/>
          </w:r>
          <w:r w:rsidDel="00000000" w:rsidR="00000000" w:rsidRPr="00000000">
            <w:rPr>
              <w:sz w:val="16"/>
              <w:szCs w:val="16"/>
              <w:rtl w:val="0"/>
            </w:rPr>
            <w:t xml:space="preserve">/</w:t>
          </w:r>
          <w:r w:rsidDel="00000000" w:rsidR="00000000" w:rsidRPr="00000000">
            <w:rPr>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AB">
    <w:pPr>
      <w:spacing w:after="0" w:line="240" w:lineRule="auto"/>
      <w:rPr>
        <w:rFonts w:ascii="Inter Medium" w:cs="Inter Medium" w:eastAsia="Inter Medium" w:hAnsi="Inter Medium"/>
        <w:sz w:val="2"/>
        <w:szCs w:val="2"/>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A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Stadgar, 4 kap. 2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1968503937008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425.1968503937008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425.1968503937008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Light" w:cs="Inter Light" w:eastAsia="Inter Light" w:hAnsi="Inter Light"/>
        <w:sz w:val="22"/>
        <w:szCs w:val="22"/>
        <w:lang w:val="sv"/>
      </w:rPr>
    </w:rPrDefault>
    <w:pPrDefault>
      <w:pPr>
        <w:spacing w:after="20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00" w:line="264" w:lineRule="auto"/>
      <w:jc w:val="left"/>
    </w:pPr>
    <w:rPr>
      <w:rFonts w:ascii="Inter Tight SemiBold" w:cs="Inter Tight SemiBold" w:eastAsia="Inter Tight SemiBold" w:hAnsi="Inter Tight SemiBold"/>
      <w:sz w:val="40"/>
      <w:szCs w:val="40"/>
    </w:rPr>
  </w:style>
  <w:style w:type="paragraph" w:styleId="Heading2">
    <w:name w:val="heading 2"/>
    <w:basedOn w:val="Normal"/>
    <w:next w:val="Normal"/>
    <w:pPr>
      <w:keepNext w:val="1"/>
      <w:keepLines w:val="1"/>
      <w:spacing w:after="100" w:before="100" w:line="264" w:lineRule="auto"/>
      <w:jc w:val="left"/>
    </w:pPr>
    <w:rPr>
      <w:rFonts w:ascii="Inter SemiBold" w:cs="Inter SemiBold" w:eastAsia="Inter SemiBold" w:hAnsi="Inter SemiBold"/>
      <w:sz w:val="30"/>
      <w:szCs w:val="30"/>
    </w:rPr>
  </w:style>
  <w:style w:type="paragraph" w:styleId="Heading3">
    <w:name w:val="heading 3"/>
    <w:basedOn w:val="Normal"/>
    <w:next w:val="Normal"/>
    <w:pPr>
      <w:keepNext w:val="1"/>
      <w:keepLines w:val="1"/>
      <w:spacing w:after="40" w:line="312" w:lineRule="auto"/>
      <w:jc w:val="left"/>
    </w:pPr>
    <w:rPr>
      <w:rFonts w:ascii="Inter SemiBold" w:cs="Inter SemiBold" w:eastAsia="Inter SemiBold" w:hAnsi="Inter SemiBold"/>
    </w:rPr>
  </w:style>
  <w:style w:type="paragraph" w:styleId="Heading4">
    <w:name w:val="heading 4"/>
    <w:basedOn w:val="Normal"/>
    <w:next w:val="Normal"/>
    <w:pPr>
      <w:keepNext w:val="1"/>
      <w:keepLines w:val="1"/>
    </w:pPr>
    <w:rPr>
      <w:rFonts w:ascii="Space Grotesk" w:cs="Space Grotesk" w:eastAsia="Space Grotesk" w:hAnsi="Space Grotesk"/>
      <w:b w:val="1"/>
      <w:bCs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400" w:line="216" w:lineRule="auto"/>
      <w:jc w:val="left"/>
    </w:pPr>
    <w:rPr>
      <w:rFonts w:ascii="Inter Tight SemiBold" w:cs="Inter Tight SemiBold" w:eastAsia="Inter Tight SemiBold" w:hAnsi="Inter Tight SemiBold"/>
      <w:sz w:val="80"/>
      <w:szCs w:val="80"/>
    </w:rPr>
  </w:style>
  <w:style w:type="paragraph" w:styleId="Subtitle">
    <w:name w:val="Subtitle"/>
    <w:basedOn w:val="Normal"/>
    <w:next w:val="Normal"/>
    <w:pPr>
      <w:keepNext w:val="1"/>
      <w:keepLines w:val="1"/>
      <w:spacing w:line="264" w:lineRule="auto"/>
    </w:pPr>
    <w:rPr>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20" Type="http://schemas.openxmlformats.org/officeDocument/2006/relationships/font" Target="fonts/InterMedium-bold.ttf"/><Relationship Id="rId22" Type="http://schemas.openxmlformats.org/officeDocument/2006/relationships/font" Target="fonts/InterMedium-boldItalic.ttf"/><Relationship Id="rId21" Type="http://schemas.openxmlformats.org/officeDocument/2006/relationships/font" Target="fonts/InterMedium-italic.ttf"/><Relationship Id="rId24" Type="http://schemas.openxmlformats.org/officeDocument/2006/relationships/font" Target="fonts/InterTightSemiBold-bold.ttf"/><Relationship Id="rId23" Type="http://schemas.openxmlformats.org/officeDocument/2006/relationships/font" Target="fonts/InterTightSemiBold-regular.ttf"/><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9" Type="http://schemas.openxmlformats.org/officeDocument/2006/relationships/font" Target="fonts/InterTightLight-regular.ttf"/><Relationship Id="rId26" Type="http://schemas.openxmlformats.org/officeDocument/2006/relationships/font" Target="fonts/InterTightSemiBold-boldItalic.ttf"/><Relationship Id="rId25" Type="http://schemas.openxmlformats.org/officeDocument/2006/relationships/font" Target="fonts/InterTightSemiBold-italic.ttf"/><Relationship Id="rId28" Type="http://schemas.openxmlformats.org/officeDocument/2006/relationships/font" Target="fonts/SpaceGrotesk-bold.ttf"/><Relationship Id="rId27" Type="http://schemas.openxmlformats.org/officeDocument/2006/relationships/font" Target="fonts/SpaceGrotesk-regular.ttf"/><Relationship Id="rId5" Type="http://schemas.openxmlformats.org/officeDocument/2006/relationships/font" Target="fonts/InterSemiBold-regular.ttf"/><Relationship Id="rId6" Type="http://schemas.openxmlformats.org/officeDocument/2006/relationships/font" Target="fonts/InterSemiBold-bold.ttf"/><Relationship Id="rId7" Type="http://schemas.openxmlformats.org/officeDocument/2006/relationships/font" Target="fonts/InterSemiBold-italic.ttf"/><Relationship Id="rId8" Type="http://schemas.openxmlformats.org/officeDocument/2006/relationships/font" Target="fonts/InterSemiBold-boldItalic.ttf"/><Relationship Id="rId11" Type="http://schemas.openxmlformats.org/officeDocument/2006/relationships/font" Target="fonts/InterTightLight-italic.ttf"/><Relationship Id="rId10" Type="http://schemas.openxmlformats.org/officeDocument/2006/relationships/font" Target="fonts/InterTightLight-bold.ttf"/><Relationship Id="rId13" Type="http://schemas.openxmlformats.org/officeDocument/2006/relationships/font" Target="fonts/Inter-regular.ttf"/><Relationship Id="rId12" Type="http://schemas.openxmlformats.org/officeDocument/2006/relationships/font" Target="fonts/InterTightLight-boldItalic.ttf"/><Relationship Id="rId15" Type="http://schemas.openxmlformats.org/officeDocument/2006/relationships/font" Target="fonts/Inter-italic.ttf"/><Relationship Id="rId14" Type="http://schemas.openxmlformats.org/officeDocument/2006/relationships/font" Target="fonts/Inter-bold.ttf"/><Relationship Id="rId17" Type="http://schemas.openxmlformats.org/officeDocument/2006/relationships/font" Target="fonts/Sora-regular.ttf"/><Relationship Id="rId16" Type="http://schemas.openxmlformats.org/officeDocument/2006/relationships/font" Target="fonts/Inter-boldItalic.ttf"/><Relationship Id="rId19" Type="http://schemas.openxmlformats.org/officeDocument/2006/relationships/font" Target="fonts/InterMedium-regular.ttf"/><Relationship Id="rId18" Type="http://schemas.openxmlformats.org/officeDocument/2006/relationships/font" Target="fonts/Sora-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